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78" w:rsidRPr="00323F78" w:rsidRDefault="00323F78" w:rsidP="00323F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Мусульманская религиозная организация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23F78" w:rsidRPr="00323F78" w:rsidRDefault="00323F78" w:rsidP="00323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323F78" w:rsidRPr="00323F78" w:rsidRDefault="00323F78" w:rsidP="00323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Директор </w:t>
      </w:r>
    </w:p>
    <w:p w:rsidR="00323F78" w:rsidRPr="00323F78" w:rsidRDefault="00323F78" w:rsidP="00323F7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Марданшин</w:t>
      </w:r>
      <w:proofErr w:type="spellEnd"/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:rsidR="00323F78" w:rsidRPr="00323F78" w:rsidRDefault="00323F78" w:rsidP="00323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23F7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</w:t>
      </w:r>
    </w:p>
    <w:p w:rsidR="00323F78" w:rsidRPr="00323F78" w:rsidRDefault="00323F78" w:rsidP="00323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78" w:rsidRPr="00323F78" w:rsidRDefault="00323F78" w:rsidP="00323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ПРОГРАММА/УЧЕБНО-МЕТОДИЧЕСКИЙ КОМПЛЕКС</w:t>
      </w:r>
    </w:p>
    <w:p w:rsidR="00323F78" w:rsidRPr="00323F78" w:rsidRDefault="00323F78" w:rsidP="00323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Pr="00323F78" w:rsidRDefault="00323F78" w:rsidP="00323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32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проповеди и обязанности имама</w:t>
      </w:r>
      <w:r w:rsidRPr="00323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3F78" w:rsidRPr="00323F78" w:rsidRDefault="00323F78" w:rsidP="00323F78">
      <w:pPr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23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- </w:t>
      </w:r>
      <w:proofErr w:type="gramStart"/>
      <w:r w:rsidRPr="00323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 Подготовка</w:t>
      </w:r>
      <w:proofErr w:type="gramEnd"/>
      <w:r w:rsidRPr="00323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служителей и религиозного персонала религиозных           организаций мусульманского вероисповедания»</w:t>
      </w:r>
    </w:p>
    <w:p w:rsidR="00323F78" w:rsidRPr="00323F78" w:rsidRDefault="00323F78" w:rsidP="00323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F78" w:rsidRPr="00323F78" w:rsidRDefault="00323F78" w:rsidP="00323F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</w:pPr>
      <w:r w:rsidRPr="00323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ar-SA"/>
        </w:rPr>
        <w:t xml:space="preserve">         С</w:t>
      </w:r>
      <w:proofErr w:type="spellStart"/>
      <w:r w:rsidRPr="00323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пециализация</w:t>
      </w:r>
      <w:proofErr w:type="spellEnd"/>
      <w:r w:rsidRPr="00323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«Исламские </w:t>
      </w:r>
      <w:proofErr w:type="spellStart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науки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.и</w:t>
      </w:r>
      <w:proofErr w:type="spellEnd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воспитание ,арабский язык»</w:t>
      </w:r>
    </w:p>
    <w:p w:rsidR="00323F78" w:rsidRPr="00323F78" w:rsidRDefault="00323F78" w:rsidP="00323F78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     К</w:t>
      </w:r>
      <w:proofErr w:type="spellStart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валификация</w:t>
      </w:r>
      <w:proofErr w:type="spellEnd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- 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для лиц мужского пола «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мам-</w:t>
      </w:r>
      <w:proofErr w:type="spellStart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хатыйб</w:t>
      </w:r>
      <w:proofErr w:type="spellEnd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, преподаватель ислам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», для лиц женского пола «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П</w:t>
      </w:r>
      <w:proofErr w:type="spellStart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реподаватель</w:t>
      </w:r>
      <w:proofErr w:type="spellEnd"/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ислам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ских наук и арабского языка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>») (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базовая</w:t>
      </w:r>
      <w:r w:rsidRPr="00323F7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val="x-none" w:eastAsia="x-none"/>
        </w:rPr>
        <w:t xml:space="preserve"> подготовка)</w:t>
      </w: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Pr="00323F78" w:rsidRDefault="00323F78" w:rsidP="00323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78" w:rsidRPr="00323F78" w:rsidRDefault="00323F78" w:rsidP="00323F7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323F78" w:rsidRPr="00323F78" w:rsidRDefault="00323F78" w:rsidP="00323F78">
      <w:pPr>
        <w:shd w:val="clear" w:color="auto" w:fill="FFFFFF"/>
        <w:tabs>
          <w:tab w:val="left" w:pos="5249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Шакирзянов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</w:t>
      </w:r>
    </w:p>
    <w:p w:rsidR="00323F78" w:rsidRPr="00323F78" w:rsidRDefault="00323F78" w:rsidP="00323F78">
      <w:pPr>
        <w:shd w:val="clear" w:color="auto" w:fill="FFFFFF"/>
        <w:tabs>
          <w:tab w:val="left" w:pos="5249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F78" w:rsidRPr="00323F78" w:rsidRDefault="00323F78" w:rsidP="00323F78">
      <w:pPr>
        <w:shd w:val="clear" w:color="auto" w:fill="FFFFFF"/>
        <w:tabs>
          <w:tab w:val="left" w:pos="5249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i/>
          <w:color w:val="000000"/>
          <w:spacing w:val="-17"/>
          <w:sz w:val="24"/>
          <w:szCs w:val="24"/>
          <w:lang w:val="tt-RU" w:eastAsia="ru-RU"/>
        </w:rPr>
      </w:pPr>
    </w:p>
    <w:p w:rsidR="00323F78" w:rsidRPr="00323F78" w:rsidRDefault="00323F78" w:rsidP="00323F78">
      <w:pPr>
        <w:shd w:val="clear" w:color="auto" w:fill="FFFFFF"/>
        <w:tabs>
          <w:tab w:val="left" w:pos="5249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Cs/>
          <w:color w:val="000000"/>
          <w:spacing w:val="-17"/>
          <w:sz w:val="24"/>
          <w:szCs w:val="24"/>
          <w:lang w:val="tt-RU" w:eastAsia="ru-RU"/>
        </w:rPr>
      </w:pPr>
    </w:p>
    <w:p w:rsidR="00323F78" w:rsidRPr="00323F78" w:rsidRDefault="00323F78" w:rsidP="00323F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323F78" w:rsidRPr="00323F78" w:rsidTr="000E7698">
        <w:trPr>
          <w:trHeight w:val="330"/>
        </w:trPr>
        <w:tc>
          <w:tcPr>
            <w:tcW w:w="9322" w:type="dxa"/>
          </w:tcPr>
          <w:p w:rsidR="00323F78" w:rsidRPr="00323F78" w:rsidRDefault="00323F78" w:rsidP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23F78" w:rsidRPr="00323F78" w:rsidTr="000E76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F78" w:rsidRPr="00323F78" w:rsidRDefault="00323F78" w:rsidP="00323F7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учебного отдела</w:t>
            </w:r>
          </w:p>
          <w:p w:rsidR="00323F78" w:rsidRPr="00323F78" w:rsidRDefault="00323F78" w:rsidP="00323F7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F78" w:rsidRPr="00323F78" w:rsidRDefault="00323F78" w:rsidP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3F78" w:rsidRPr="00323F78" w:rsidRDefault="00323F78" w:rsidP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«___»_______________20___г.</w:t>
            </w:r>
          </w:p>
          <w:p w:rsidR="00323F78" w:rsidRPr="00323F78" w:rsidRDefault="00323F78" w:rsidP="00323F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F78" w:rsidRPr="00323F78" w:rsidRDefault="00323F78" w:rsidP="00323F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23F78" w:rsidRPr="00323F78" w:rsidRDefault="00323F78" w:rsidP="00323F7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F78" w:rsidRP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Уруссу</w:t>
      </w:r>
    </w:p>
    <w:p w:rsidR="00323F78" w:rsidRPr="00323F78" w:rsidRDefault="00323F78" w:rsidP="00323F78">
      <w:pPr>
        <w:tabs>
          <w:tab w:val="center" w:pos="2308"/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C2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Pr="00323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23F78" w:rsidRDefault="00323F78" w:rsidP="00AB6B39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</w:p>
    <w:p w:rsidR="00FC1EDD" w:rsidRPr="00267F82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267F8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1. Пояснительная записка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...............................3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..............3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3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Код и наименование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...............3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4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Цель и задачи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.......................................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....3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5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. Место </w:t>
      </w:r>
      <w:proofErr w:type="gramStart"/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дисциплины  в</w:t>
      </w:r>
      <w:proofErr w:type="gramEnd"/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 структуре ООП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="006341C7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.............4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6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.Компетенции обучающегося, формируемые в результате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......................................................................................</w:t>
      </w:r>
      <w:r w:rsidR="008841B5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="008841B5"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............5</w:t>
      </w:r>
    </w:p>
    <w:p w:rsidR="00FC1EDD" w:rsidRPr="008841B5" w:rsidRDefault="00FC1EDD" w:rsidP="008841B5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Структура и содержание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..........9</w:t>
      </w:r>
    </w:p>
    <w:p w:rsidR="00FC1EDD" w:rsidRPr="008841B5" w:rsidRDefault="00FC1EDD" w:rsidP="008841B5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.1.Общая трудоемкость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</w:t>
      </w:r>
      <w:r w:rsid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.......9</w:t>
      </w:r>
    </w:p>
    <w:p w:rsidR="00FC1EDD" w:rsidRPr="008841B5" w:rsidRDefault="00FC1EDD" w:rsidP="008841B5">
      <w:pPr>
        <w:spacing w:after="0" w:line="36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</w:pP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8. Рекомендуемая литература………………………………………….……</w:t>
      </w:r>
      <w:r w:rsid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….</w:t>
      </w: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.11</w:t>
      </w:r>
    </w:p>
    <w:p w:rsidR="00FC1EDD" w:rsidRPr="008841B5" w:rsidRDefault="00FC1EDD" w:rsidP="008841B5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8.1.Основная литература………………</w:t>
      </w:r>
      <w:proofErr w:type="gramStart"/>
      <w:r w:rsidRPr="008841B5">
        <w:rPr>
          <w:rFonts w:asciiTheme="majorBidi" w:hAnsiTheme="majorBidi" w:cstheme="majorBidi"/>
          <w:bCs/>
          <w:sz w:val="28"/>
          <w:szCs w:val="28"/>
        </w:rPr>
        <w:t>…….</w:t>
      </w:r>
      <w:proofErr w:type="gramEnd"/>
      <w:r w:rsidRPr="008841B5">
        <w:rPr>
          <w:rFonts w:asciiTheme="majorBidi" w:hAnsiTheme="majorBidi" w:cstheme="majorBidi"/>
          <w:bCs/>
          <w:sz w:val="28"/>
          <w:szCs w:val="28"/>
        </w:rPr>
        <w:t>………………………….…...</w:t>
      </w:r>
      <w:r w:rsidR="008841B5">
        <w:rPr>
          <w:rFonts w:asciiTheme="majorBidi" w:hAnsiTheme="majorBidi" w:cstheme="majorBidi"/>
          <w:bCs/>
          <w:sz w:val="28"/>
          <w:szCs w:val="28"/>
        </w:rPr>
        <w:t>...</w:t>
      </w:r>
      <w:r w:rsidRPr="008841B5">
        <w:rPr>
          <w:rFonts w:asciiTheme="majorBidi" w:hAnsiTheme="majorBidi" w:cstheme="majorBidi"/>
          <w:bCs/>
          <w:sz w:val="28"/>
          <w:szCs w:val="28"/>
        </w:rPr>
        <w:t xml:space="preserve"> .11</w:t>
      </w:r>
    </w:p>
    <w:p w:rsidR="00FC1EDD" w:rsidRPr="008841B5" w:rsidRDefault="00FC1EDD" w:rsidP="008841B5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8.2Дополнительная л</w:t>
      </w:r>
      <w:r w:rsidR="008841B5" w:rsidRPr="008841B5">
        <w:rPr>
          <w:rFonts w:asciiTheme="majorBidi" w:hAnsiTheme="majorBidi" w:cstheme="majorBidi"/>
          <w:bCs/>
          <w:sz w:val="28"/>
          <w:szCs w:val="28"/>
        </w:rPr>
        <w:t>итература………………………………………...…</w:t>
      </w:r>
      <w:proofErr w:type="gramStart"/>
      <w:r w:rsidR="008841B5" w:rsidRPr="008841B5">
        <w:rPr>
          <w:rFonts w:asciiTheme="majorBidi" w:hAnsiTheme="majorBidi" w:cstheme="majorBidi"/>
          <w:bCs/>
          <w:sz w:val="28"/>
          <w:szCs w:val="28"/>
        </w:rPr>
        <w:t>…</w:t>
      </w:r>
      <w:r w:rsidR="008841B5">
        <w:rPr>
          <w:rFonts w:asciiTheme="majorBidi" w:hAnsiTheme="majorBidi" w:cstheme="majorBidi"/>
          <w:bCs/>
          <w:sz w:val="28"/>
          <w:szCs w:val="28"/>
        </w:rPr>
        <w:t>….</w:t>
      </w:r>
      <w:proofErr w:type="gramEnd"/>
      <w:r w:rsidR="008841B5" w:rsidRPr="008841B5">
        <w:rPr>
          <w:rFonts w:asciiTheme="majorBidi" w:hAnsiTheme="majorBidi" w:cstheme="majorBidi"/>
          <w:bCs/>
          <w:sz w:val="28"/>
          <w:szCs w:val="28"/>
        </w:rPr>
        <w:t>12</w:t>
      </w:r>
    </w:p>
    <w:p w:rsidR="00CA1732" w:rsidRPr="008841B5" w:rsidRDefault="00B53BD9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8.3</w:t>
      </w:r>
      <w:r w:rsidR="00CA1732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.П</w:t>
      </w:r>
      <w:r w:rsidR="00CA1732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рограммное обеспечение и Интернет-ресурсы</w:t>
      </w:r>
      <w:r w:rsidR="00CA1732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</w:t>
      </w:r>
      <w:r w:rsid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</w:t>
      </w:r>
      <w:r w:rsidR="008841B5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13</w:t>
      </w:r>
    </w:p>
    <w:p w:rsidR="00CA1732" w:rsidRPr="008841B5" w:rsidRDefault="00CA1732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9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 Материально-техническое обеспечение дисциплины</w:t>
      </w:r>
      <w:r w:rsid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</w:t>
      </w:r>
      <w:r w:rsidR="00B53BD9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</w:t>
      </w:r>
      <w:r w:rsidR="008841B5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</w:p>
    <w:p w:rsidR="00CA1732" w:rsidRPr="008841B5" w:rsidRDefault="00B53BD9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10</w:t>
      </w:r>
      <w:r w:rsidR="00CA1732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. </w:t>
      </w:r>
      <w:r w:rsidR="00CA1732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Методические указания для </w:t>
      </w:r>
      <w:r w:rsidR="00CA1732"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="00CA1732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</w:t>
      </w:r>
      <w:r w:rsid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</w:t>
      </w:r>
      <w:r w:rsidR="008841B5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5</w:t>
      </w:r>
    </w:p>
    <w:p w:rsidR="00CA1732" w:rsidRPr="008841B5" w:rsidRDefault="00CA1732" w:rsidP="008841B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1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</w:t>
      </w:r>
      <w:r w:rsidR="00B53BD9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</w:t>
      </w:r>
      <w:r w:rsid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.........................................................</w:t>
      </w:r>
      <w:r w:rsidR="00B53BD9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</w:t>
      </w:r>
      <w:r w:rsidR="008841B5"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18</w:t>
      </w:r>
    </w:p>
    <w:p w:rsidR="00CA1732" w:rsidRPr="002D532C" w:rsidRDefault="00CA1732" w:rsidP="00CA1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732" w:rsidRPr="002D532C" w:rsidRDefault="00CA1732" w:rsidP="00CA17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CA1732" w:rsidRPr="002D532C" w:rsidRDefault="00CA1732" w:rsidP="00CA173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CA1732" w:rsidRPr="00CA1732" w:rsidRDefault="00CA1732" w:rsidP="00AB6B39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FC1EDD" w:rsidRPr="00CA1732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CA1732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CA1732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FC1EDD" w:rsidRPr="00CA1732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53BD9" w:rsidRDefault="00B53BD9" w:rsidP="00B53BD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841B5" w:rsidRPr="00CA1732" w:rsidRDefault="008841B5" w:rsidP="00B53BD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C1EDD" w:rsidRPr="00CA1732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FC1EDD" w:rsidRPr="00323F78" w:rsidRDefault="00FC1EDD" w:rsidP="00323F78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 предназначена для обучающихся</w:t>
      </w:r>
      <w:r w:rsidR="003B7313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</w:t>
      </w:r>
      <w:r w:rsidR="003B7313" w:rsidRPr="00323F78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>3</w:t>
      </w: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курса</w:t>
      </w:r>
      <w:r w:rsidR="00323F78" w:rsidRPr="0032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Мусульманской религиозной организации</w:t>
      </w:r>
      <w:r w:rsidR="00323F78" w:rsidRPr="0032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образовательная организация Уруссинское медресе «Фанис» Централизованной религиозной организации - Духовного управления мусульман Республики Татарстан</w:t>
      </w:r>
      <w:r w:rsidR="0032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,</w:t>
      </w:r>
      <w:r w:rsidR="00323F78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 </w:t>
      </w:r>
      <w:r w:rsidRPr="00CA1732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 xml:space="preserve">по направлению подготовки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«Исламские науки и воспитание, арабский язык» (квалификация (степень) для лиц мужского пола «Имам-</w:t>
      </w:r>
      <w:proofErr w:type="spellStart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хатыйб</w:t>
      </w:r>
      <w:proofErr w:type="spellEnd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, преподаватель </w:t>
      </w:r>
      <w:r w:rsidR="003B7313" w:rsidRPr="00323F78">
        <w:rPr>
          <w:rFonts w:asciiTheme="majorBidi" w:hAnsiTheme="majorBidi" w:cstheme="majorBidi"/>
          <w:bCs/>
          <w:color w:val="000000" w:themeColor="text1"/>
          <w:kern w:val="32"/>
          <w:sz w:val="28"/>
          <w:szCs w:val="28"/>
        </w:rPr>
        <w:t>исламских наук и арабского языка</w:t>
      </w:r>
      <w:r w:rsidRPr="00323F78">
        <w:rPr>
          <w:rFonts w:asciiTheme="majorBidi" w:hAnsiTheme="majorBidi" w:cstheme="majorBidi"/>
          <w:bCs/>
          <w:color w:val="000000" w:themeColor="text1"/>
          <w:kern w:val="32"/>
          <w:sz w:val="28"/>
          <w:szCs w:val="28"/>
        </w:rPr>
        <w:t xml:space="preserve">», Для лиц женского пола «Преподаватель </w:t>
      </w:r>
      <w:r w:rsidR="003B7313" w:rsidRPr="00323F78">
        <w:rPr>
          <w:rFonts w:asciiTheme="majorBidi" w:hAnsiTheme="majorBidi" w:cstheme="majorBidi"/>
          <w:bCs/>
          <w:color w:val="000000" w:themeColor="text1"/>
          <w:kern w:val="32"/>
          <w:sz w:val="28"/>
          <w:szCs w:val="28"/>
        </w:rPr>
        <w:t>исламских наук и арабского языка</w:t>
      </w:r>
      <w:r w:rsidRPr="00323F78">
        <w:rPr>
          <w:rFonts w:asciiTheme="majorBidi" w:hAnsiTheme="majorBidi" w:cstheme="majorBidi"/>
          <w:bCs/>
          <w:color w:val="000000" w:themeColor="text1"/>
          <w:kern w:val="32"/>
          <w:sz w:val="28"/>
          <w:szCs w:val="28"/>
        </w:rPr>
        <w:t>») (</w:t>
      </w:r>
      <w:r w:rsidR="003B7313" w:rsidRPr="00323F78">
        <w:rPr>
          <w:rFonts w:asciiTheme="majorBidi" w:hAnsiTheme="majorBidi" w:cstheme="majorBidi"/>
          <w:bCs/>
          <w:color w:val="000000" w:themeColor="text1"/>
          <w:kern w:val="32"/>
          <w:sz w:val="28"/>
          <w:szCs w:val="28"/>
        </w:rPr>
        <w:t>базовая</w:t>
      </w:r>
      <w:r w:rsidRPr="00323F78">
        <w:rPr>
          <w:rFonts w:asciiTheme="majorBidi" w:hAnsiTheme="majorBidi" w:cstheme="majorBidi"/>
          <w:bCs/>
          <w:color w:val="000000" w:themeColor="text1"/>
          <w:kern w:val="32"/>
          <w:sz w:val="28"/>
          <w:szCs w:val="28"/>
        </w:rPr>
        <w:t xml:space="preserve"> подготовка).</w:t>
      </w:r>
    </w:p>
    <w:p w:rsidR="00FC1EDD" w:rsidRPr="008841B5" w:rsidRDefault="00FC1EDD" w:rsidP="00323F78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Программа 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  <w:lang w:val="tt-RU"/>
        </w:rPr>
        <w:t>р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ас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курсу, а именно подготовка Имам-</w:t>
      </w:r>
      <w:proofErr w:type="spellStart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хатыйбов</w:t>
      </w:r>
      <w:proofErr w:type="spellEnd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 мечети. </w:t>
      </w:r>
    </w:p>
    <w:p w:rsidR="00FC1EDD" w:rsidRPr="00CA1732" w:rsidRDefault="00FC1EDD" w:rsidP="00AB6B39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2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FC1EDD" w:rsidRPr="00323F78" w:rsidRDefault="00FC1EDD" w:rsidP="003B731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323F78">
        <w:rPr>
          <w:rFonts w:asciiTheme="majorBidi" w:hAnsiTheme="majorBidi" w:cstheme="majorBidi"/>
          <w:color w:val="000000"/>
          <w:sz w:val="28"/>
          <w:szCs w:val="28"/>
        </w:rPr>
        <w:t xml:space="preserve">Рабочая программа составлена </w:t>
      </w:r>
      <w:r w:rsidRPr="00323F78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согласно Образовательному стандарту среднего профессионального религиозного образования по направлению подготовки </w:t>
      </w:r>
      <w:r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«Исламские науки и воспитание, арабский язык» (квалификация (степень) для лиц мужского пола «Имам-</w:t>
      </w:r>
      <w:proofErr w:type="spellStart"/>
      <w:r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хатыйб</w:t>
      </w:r>
      <w:proofErr w:type="spellEnd"/>
      <w:r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, </w:t>
      </w:r>
      <w:r w:rsidR="003B7313"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преподаватель исламских наук и арабского языка</w:t>
      </w:r>
      <w:r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», для лиц женского пола «</w:t>
      </w:r>
      <w:r w:rsidR="003B7313"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Преподаватель исламских наук и арабского языка</w:t>
      </w:r>
      <w:r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») (</w:t>
      </w:r>
      <w:r w:rsidR="003B7313"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базовая</w:t>
      </w:r>
      <w:r w:rsidRPr="00323F78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подготовка)</w:t>
      </w:r>
      <w:r w:rsidRPr="00323F78">
        <w:rPr>
          <w:rFonts w:asciiTheme="majorBidi" w:hAnsiTheme="majorBidi" w:cstheme="majorBidi"/>
          <w:color w:val="000000"/>
          <w:sz w:val="28"/>
          <w:szCs w:val="28"/>
        </w:rPr>
        <w:t>, утвержденного приказом</w:t>
      </w:r>
      <w:r w:rsidRPr="00323F78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Председателя </w:t>
      </w:r>
      <w:r w:rsidRPr="00323F78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FC1EDD" w:rsidRPr="00323F78" w:rsidRDefault="00FC1EDD" w:rsidP="00B53BD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323F78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3</w:t>
      </w:r>
      <w:r w:rsidR="00B53BD9" w:rsidRPr="00323F78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Код и наименование дисциплины</w:t>
      </w:r>
    </w:p>
    <w:p w:rsidR="00FC1EDD" w:rsidRPr="00B53BD9" w:rsidRDefault="00CB777E" w:rsidP="00B53BD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</w:pPr>
      <w:r w:rsidRPr="00323F78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ОПД. </w:t>
      </w:r>
      <w:proofErr w:type="gramStart"/>
      <w:r w:rsidRPr="00323F78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11</w:t>
      </w:r>
      <w:r w:rsidR="00FC1EDD" w:rsidRPr="00323F78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  Основы</w:t>
      </w:r>
      <w:proofErr w:type="gramEnd"/>
      <w:r w:rsidR="00FC1EDD" w:rsidRPr="00323F78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 xml:space="preserve"> проповеди и обязанност</w:t>
      </w:r>
      <w:r w:rsidR="00B53BD9" w:rsidRPr="00323F78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и имама (для лиц мужского пола)</w:t>
      </w:r>
    </w:p>
    <w:p w:rsidR="00FC1EDD" w:rsidRPr="00CA1732" w:rsidRDefault="00FC1EDD" w:rsidP="00B53BD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Целью</w:t>
      </w:r>
      <w:r w:rsidRPr="00CA1732">
        <w:rPr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lastRenderedPageBreak/>
        <w:t>мударрисахвысокие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нравственные качества, необходимые для любого мусульманина, а тем более для будущих наставников и проповедников общины. </w:t>
      </w: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Задачи курса: </w:t>
      </w: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формирование у студентов стремления к просвещению людей и наставлению их на истинный путь; </w:t>
      </w: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изучение и практическое выполнение основных ритуальных обязанностей, которые выполняет имам. </w:t>
      </w:r>
    </w:p>
    <w:p w:rsidR="00FC1EDD" w:rsidRPr="00B53BD9" w:rsidRDefault="00FC1EDD" w:rsidP="00B53BD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5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Ме</w:t>
      </w:r>
      <w:r w:rsidR="00B53B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сто </w:t>
      </w:r>
      <w:proofErr w:type="gramStart"/>
      <w:r w:rsidR="00B53B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дисциплины  в</w:t>
      </w:r>
      <w:proofErr w:type="gramEnd"/>
      <w:r w:rsidR="00B53B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структуре ООП</w:t>
      </w:r>
    </w:p>
    <w:p w:rsidR="00FC1EDD" w:rsidRPr="00CA1732" w:rsidRDefault="00FC1EDD" w:rsidP="00AB6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Дисциплина «Основы проповеди и обязанности имама» изучает принципы, методы и средства призыва к религии Аллаха, которые формировались на основе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аятов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Священного Корана, Сунны Пророка Мухаммада (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с.а.в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.),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ханафитской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касающихся обязанностей имам-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хатыйбов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заседаний-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маджлисов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, похороны. Данный курс призван раскрыть роль и важность деятельности имам-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хатыйбов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в общественной жизни мусульманского прихода, мусульманской общины и всего населения РФ. </w:t>
      </w:r>
    </w:p>
    <w:p w:rsidR="00FC1EDD" w:rsidRPr="00CA1732" w:rsidRDefault="00FC1EDD" w:rsidP="00B53BD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8841B5" w:rsidRDefault="008841B5" w:rsidP="00B53BD9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B53BD9" w:rsidRDefault="00FC1EDD" w:rsidP="00B53BD9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lastRenderedPageBreak/>
        <w:t>6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. Компетенции обучающегося, формируемые в результате </w:t>
      </w:r>
      <w:r w:rsidR="00B53BD9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освоения дисциплины</w:t>
      </w:r>
    </w:p>
    <w:p w:rsidR="00FC1EDD" w:rsidRPr="00CA1732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 религиозные компетенции </w:t>
      </w:r>
      <w:r w:rsidRPr="00CA1732">
        <w:rPr>
          <w:rFonts w:asciiTheme="majorBidi" w:hAnsiTheme="majorBidi" w:cstheme="majorBidi"/>
          <w:sz w:val="28"/>
          <w:szCs w:val="28"/>
        </w:rPr>
        <w:t xml:space="preserve">(код - ОРК) </w:t>
      </w:r>
    </w:p>
    <w:p w:rsidR="00FC1EDD" w:rsidRPr="00CA1732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Осознание социальной значимости своей будущей профессии, обладание высокой мотивацией к выполнению профессиональной и богослужебной деятельности.  </w:t>
      </w:r>
    </w:p>
    <w:p w:rsidR="00FC1EDD" w:rsidRPr="00CA1732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FC1EDD" w:rsidRPr="00CA1732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Умение работать в команде, организовывать работу исполнителей, находить и принимать управленческие решения. </w:t>
      </w:r>
    </w:p>
    <w:p w:rsidR="00FC1EDD" w:rsidRPr="00CA1732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Умение использовать нормативные правовые документы в своей деятельности. </w:t>
      </w:r>
    </w:p>
    <w:p w:rsidR="00FC1EDD" w:rsidRDefault="00FC1EDD" w:rsidP="00AB6B39">
      <w:pPr>
        <w:pStyle w:val="Default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323F78" w:rsidRPr="00CA1732" w:rsidRDefault="00323F78" w:rsidP="00323F78">
      <w:pPr>
        <w:pStyle w:val="Default"/>
        <w:pageBreakBefore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lastRenderedPageBreak/>
        <w:t xml:space="preserve">Регионально-религиозные компетенции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(код - РРК) 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Умение проводить обряды поклонения с учетом региональных особенностей обрядовой практики у поволжских татар-мусульман.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Национально-региональные компетенции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(код - НРК) 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осуществлять устную и письменную коммуникацию на татарском языке. 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 xml:space="preserve">Общегражданские компетенции 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(шифр - ОГК) 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-умение соотносить цели проповеднической миссии всех пророков с общечеловеческими ценностями.</w:t>
      </w:r>
    </w:p>
    <w:p w:rsidR="00323F78" w:rsidRPr="00CA1732" w:rsidRDefault="00323F78" w:rsidP="00323F78">
      <w:pPr>
        <w:pStyle w:val="Default"/>
        <w:spacing w:after="177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уважение традиций и культурного наследия своей страны;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323F78" w:rsidRPr="00CA1732" w:rsidRDefault="00323F78" w:rsidP="00323F78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знание особенностей речевого этикета и умение вести диалог, поддерживать межличностные и деловые отношения с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представителямиразличных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социальных групп;</w:t>
      </w:r>
    </w:p>
    <w:p w:rsidR="00323F78" w:rsidRPr="00CA1732" w:rsidRDefault="00323F78" w:rsidP="00323F78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знание религиозных канонических обоснований толерантных взаимоотношений людей различных убеждений в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поликонфессиональной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и полиэтнической среде;</w:t>
      </w:r>
    </w:p>
    <w:p w:rsidR="00323F78" w:rsidRPr="00CA1732" w:rsidRDefault="00323F78" w:rsidP="00323F78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умение сотрудничать с представителями религиозных </w:t>
      </w:r>
      <w:proofErr w:type="gramStart"/>
      <w:r w:rsidRPr="00CA1732">
        <w:rPr>
          <w:rFonts w:asciiTheme="majorBidi" w:hAnsiTheme="majorBidi" w:cstheme="majorBidi"/>
          <w:color w:val="auto"/>
          <w:sz w:val="28"/>
          <w:szCs w:val="28"/>
        </w:rPr>
        <w:t>организаций(</w:t>
      </w:r>
      <w:proofErr w:type="gramEnd"/>
      <w:r w:rsidRPr="00CA1732">
        <w:rPr>
          <w:rFonts w:asciiTheme="majorBidi" w:hAnsiTheme="majorBidi" w:cstheme="majorBidi"/>
          <w:color w:val="auto"/>
          <w:sz w:val="28"/>
          <w:szCs w:val="28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323F78" w:rsidRPr="00CA1732" w:rsidRDefault="00323F78" w:rsidP="00323F78">
      <w:pPr>
        <w:pStyle w:val="Default"/>
        <w:spacing w:after="44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вести религиозный диалог с представителями </w:t>
      </w:r>
      <w:proofErr w:type="spellStart"/>
      <w:r w:rsidRPr="00CA1732">
        <w:rPr>
          <w:rFonts w:asciiTheme="majorBidi" w:hAnsiTheme="majorBidi" w:cstheme="majorBidi"/>
          <w:color w:val="auto"/>
          <w:sz w:val="28"/>
          <w:szCs w:val="28"/>
        </w:rPr>
        <w:t>иныхконфессий</w:t>
      </w:r>
      <w:proofErr w:type="spell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с учетом единства общечеловеческих ценностей;</w:t>
      </w:r>
    </w:p>
    <w:p w:rsidR="00323F78" w:rsidRPr="00323F78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- способность к выстраиванию толерантных отношений с </w:t>
      </w:r>
      <w:proofErr w:type="spellStart"/>
      <w:proofErr w:type="gramStart"/>
      <w:r w:rsidRPr="00CA1732">
        <w:rPr>
          <w:rFonts w:asciiTheme="majorBidi" w:hAnsiTheme="majorBidi" w:cstheme="majorBidi"/>
          <w:color w:val="auto"/>
          <w:sz w:val="28"/>
          <w:szCs w:val="28"/>
        </w:rPr>
        <w:t>людьми,имеющими</w:t>
      </w:r>
      <w:proofErr w:type="spellEnd"/>
      <w:proofErr w:type="gram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различные взгляды относительно религии и веры.</w:t>
      </w:r>
    </w:p>
    <w:p w:rsidR="00323F78" w:rsidRPr="00CA1732" w:rsidRDefault="00323F78" w:rsidP="00323F78">
      <w:pPr>
        <w:pStyle w:val="Default"/>
        <w:spacing w:after="176"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lastRenderedPageBreak/>
        <w:t>- способность понимать движущие силы и закономерности исторического процесса, роль насилия и ненасилия в истории, место человек историческом процессе, политической организации общества;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color w:val="auto"/>
          <w:sz w:val="28"/>
          <w:szCs w:val="28"/>
        </w:rPr>
        <w:t>- способность к пониманию священных текстов, исходя из исторических и социокультурных контекстов их применения.</w:t>
      </w:r>
    </w:p>
    <w:p w:rsidR="00323F78" w:rsidRPr="00CA1732" w:rsidRDefault="00323F78" w:rsidP="00323F78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Специальные педагогические компетенции</w:t>
      </w:r>
      <w:r w:rsidRPr="00CA1732">
        <w:rPr>
          <w:rFonts w:asciiTheme="majorBidi" w:hAnsiTheme="majorBidi" w:cstheme="majorBidi"/>
          <w:color w:val="auto"/>
          <w:sz w:val="28"/>
          <w:szCs w:val="28"/>
        </w:rPr>
        <w:t>(код–</w:t>
      </w:r>
      <w:proofErr w:type="gramStart"/>
      <w:r w:rsidRPr="00CA1732">
        <w:rPr>
          <w:rFonts w:asciiTheme="majorBidi" w:hAnsiTheme="majorBidi" w:cstheme="majorBidi"/>
          <w:color w:val="auto"/>
          <w:sz w:val="28"/>
          <w:szCs w:val="28"/>
        </w:rPr>
        <w:t>СПК)-</w:t>
      </w:r>
      <w:proofErr w:type="gramEnd"/>
      <w:r w:rsidRPr="00CA1732">
        <w:rPr>
          <w:rFonts w:asciiTheme="majorBidi" w:hAnsiTheme="majorBidi" w:cstheme="majorBidi"/>
          <w:color w:val="auto"/>
          <w:sz w:val="28"/>
          <w:szCs w:val="28"/>
        </w:rPr>
        <w:t xml:space="preserve">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проповеди и обязанности имама».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Студент должен знать: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историю исламского призыва на примере из жизни пророков и посланников, пророка Мухаммада (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с.а.в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.), его сподвижников и праведников из его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уммы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их наставления, увещевания, а также примеры сострадания и жалости к людям;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историю исламского призыва в Волго-вятском регионе;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вопросы исламского законодательства, касающиеся каждодневной ритуальной практики имама-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хатыйба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проповедника;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культуру и менталитет людей, их историю и традиции;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современные средства, технику и инструменты исламского призыва.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уметь: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находить общий язык со всеми категориями прихожан и людей вообще;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lastRenderedPageBreak/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проводить Коран-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маджлисы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мусульманские праздники;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организовывать курсы по обучению населения основам исламского вероучения и практики;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пользоваться современными средствами и инструментами исламского призыва; 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вести работу по борьбе с общественными пороками, пропагандировать добродетель и здоровый образ жизни.</w:t>
      </w:r>
    </w:p>
    <w:p w:rsidR="00323F78" w:rsidRPr="00CA1732" w:rsidRDefault="00323F78" w:rsidP="00323F78">
      <w:pPr>
        <w:spacing w:after="0" w:line="36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владеть: навыками:</w:t>
      </w:r>
    </w:p>
    <w:p w:rsidR="00323F78" w:rsidRPr="00CA1732" w:rsidRDefault="00323F78" w:rsidP="00323F78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-толерантного восприятия социальных и культурных </w:t>
      </w:r>
      <w:proofErr w:type="spellStart"/>
      <w:proofErr w:type="gramStart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различий,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уважительного</w:t>
      </w:r>
      <w:proofErr w:type="spellEnd"/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и бережного отношения к историческому наследию и культурно-религиозным традициям;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-адекватного использования научно религиозной литературы.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-организации культурно-просветительской деятельности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;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-обобщения, анализа, восприятия информации;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val="be-BY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работы с учебной, научной и справочной литературы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</w:p>
    <w:p w:rsidR="00323F78" w:rsidRPr="00CA1732" w:rsidRDefault="00323F78" w:rsidP="00323F7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be-BY"/>
        </w:rPr>
      </w:pPr>
    </w:p>
    <w:p w:rsidR="00323F78" w:rsidRDefault="00323F78" w:rsidP="00323F7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23F78" w:rsidRDefault="00323F78" w:rsidP="00323F7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23F78" w:rsidRDefault="00323F78" w:rsidP="00323F7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CF5C1E" w:rsidRDefault="00CF5C1E" w:rsidP="00AB6B3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FC1EDD" w:rsidRPr="00CA1732" w:rsidRDefault="00FC1EDD" w:rsidP="00CF5C1E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lastRenderedPageBreak/>
        <w:t>7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FC1EDD" w:rsidRPr="00CA1732" w:rsidRDefault="00FC1EDD" w:rsidP="00AB6B39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FC1EDD" w:rsidRPr="00CA1732" w:rsidRDefault="00FC1EDD" w:rsidP="00EB6E6B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Общая трудоемкость дисциплины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составляет </w:t>
      </w:r>
      <w:proofErr w:type="gramStart"/>
      <w:r w:rsidR="00EB6E6B" w:rsidRPr="00323F78">
        <w:rPr>
          <w:rFonts w:asciiTheme="majorBidi" w:hAnsiTheme="majorBidi" w:cstheme="majorBidi"/>
          <w:color w:val="000000"/>
          <w:sz w:val="28"/>
          <w:szCs w:val="28"/>
          <w:u w:val="single"/>
          <w:lang w:val="tt-RU" w:eastAsia="ru-RU"/>
        </w:rPr>
        <w:t>99</w:t>
      </w:r>
      <w:r w:rsidRPr="00CA1732">
        <w:rPr>
          <w:rFonts w:asciiTheme="majorBidi" w:hAnsiTheme="majorBidi" w:cstheme="majorBidi"/>
          <w:color w:val="000000"/>
          <w:sz w:val="28"/>
          <w:szCs w:val="28"/>
          <w:u w:val="single"/>
          <w:lang w:val="tt-RU" w:eastAsia="ru-RU"/>
        </w:rPr>
        <w:t xml:space="preserve"> 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час</w:t>
      </w:r>
      <w:r w:rsidRPr="00CA1732">
        <w:rPr>
          <w:rFonts w:asciiTheme="majorBidi" w:hAnsiTheme="majorBidi" w:cstheme="majorBidi"/>
          <w:color w:val="000000"/>
          <w:sz w:val="28"/>
          <w:szCs w:val="28"/>
          <w:lang w:val="tt-RU" w:eastAsia="ru-RU"/>
        </w:rPr>
        <w:t>ов</w:t>
      </w:r>
      <w:proofErr w:type="gramEnd"/>
    </w:p>
    <w:p w:rsidR="00FC1EDD" w:rsidRPr="00CA1732" w:rsidRDefault="00FC1EDD" w:rsidP="00AB6B39">
      <w:pPr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  <w:lang w:val="tt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FC1EDD" w:rsidRPr="00CA1732" w:rsidTr="00FC1EDD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Семестр</w:t>
            </w:r>
          </w:p>
        </w:tc>
      </w:tr>
      <w:tr w:rsidR="00FC1EDD" w:rsidRPr="00CA1732" w:rsidTr="00FC1EDD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C1EDD" w:rsidRPr="00CA1732" w:rsidTr="00FC1EDD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  <w:r w:rsidR="00EB6E6B"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  <w:r w:rsidR="00EB6E6B"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  <w:r w:rsidR="00EB6E6B"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</w:t>
            </w:r>
            <w:r w:rsidR="00EB6E6B"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Практические занятия (</w:t>
            </w:r>
            <w:proofErr w:type="spellStart"/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ПрЗ</w:t>
            </w:r>
            <w:proofErr w:type="spellEnd"/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  <w:r w:rsidR="00EB6E6B"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</w:t>
            </w:r>
            <w:r w:rsidR="00EB6E6B"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365EB4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Курсовая работа (КР)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1EDD" w:rsidRPr="00CA1732" w:rsidTr="00FC1EDD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323F78" w:rsidRDefault="00EB6E6B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323F78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C1EDD" w:rsidRPr="00CA1732" w:rsidTr="00FC1EDD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Вид итогового контроля (контрольная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зачет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EDD" w:rsidRPr="00CA1732" w:rsidRDefault="00FC1EDD" w:rsidP="00AB6B39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1732">
              <w:rPr>
                <w:rFonts w:asciiTheme="majorBidi" w:hAnsiTheme="majorBidi" w:cstheme="majorBidi"/>
                <w:color w:val="000000"/>
                <w:sz w:val="28"/>
                <w:szCs w:val="28"/>
                <w:lang w:eastAsia="ru-RU"/>
              </w:rPr>
              <w:t>экзамен</w:t>
            </w:r>
            <w:proofErr w:type="gramEnd"/>
          </w:p>
        </w:tc>
      </w:tr>
    </w:tbl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C1EDD" w:rsidRPr="00CA1732" w:rsidRDefault="00FC1EDD" w:rsidP="00AB6B3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X="-1095" w:tblpY="976"/>
        <w:tblW w:w="5700" w:type="pct"/>
        <w:tblLayout w:type="fixed"/>
        <w:tblLook w:val="04A0" w:firstRow="1" w:lastRow="0" w:firstColumn="1" w:lastColumn="0" w:noHBand="0" w:noVBand="1"/>
      </w:tblPr>
      <w:tblGrid>
        <w:gridCol w:w="674"/>
        <w:gridCol w:w="6881"/>
        <w:gridCol w:w="1167"/>
        <w:gridCol w:w="1170"/>
        <w:gridCol w:w="1019"/>
      </w:tblGrid>
      <w:tr w:rsidR="00FC1EDD" w:rsidRPr="00CA1732" w:rsidTr="00FC1EDD">
        <w:trPr>
          <w:trHeight w:val="24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173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</w:pPr>
            <w:r w:rsidRPr="00CA173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Семинары(часы)</w:t>
            </w:r>
          </w:p>
        </w:tc>
      </w:tr>
      <w:tr w:rsidR="00FC1EDD" w:rsidRPr="00CA1732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Общая характеристика статуса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Создание </w:t>
            </w: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Махалия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16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Религиозные обязанности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10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65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Религиозная (богослужения) деятельность прихода. Богослужебное деяние и народные </w:t>
            </w:r>
            <w:proofErr w:type="gram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традиции.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Коллективные молитвы. Земной поклон при ошибке. Земной поклон при чтение </w:t>
            </w:r>
            <w:proofErr w:type="gram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Корана.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782011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3F78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Собрание(</w:t>
            </w: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Маджлис</w:t>
            </w:r>
            <w:proofErr w:type="spellEnd"/>
            <w:r w:rsidRPr="00CA1732">
              <w:rPr>
                <w:rFonts w:asciiTheme="majorBidi" w:hAnsiTheme="majorBidi" w:cstheme="majorBidi"/>
                <w:sz w:val="28"/>
                <w:szCs w:val="28"/>
              </w:rPr>
              <w:t>)поминовение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Пятничная молитва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Пятничная </w:t>
            </w:r>
            <w:proofErr w:type="gram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проповедь  на</w:t>
            </w:r>
            <w:proofErr w:type="gramEnd"/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 Арабском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Молитвы касающиеся намаза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Азан</w:t>
            </w:r>
            <w:proofErr w:type="spellEnd"/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 дуга (после призыва на молитву)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Бракосочетание. Проповедь бракосочетания.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6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Именоречение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13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Маджлисы</w:t>
            </w:r>
            <w:proofErr w:type="spellEnd"/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 3,7,40 дня и года. Посещение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323F78" w:rsidRDefault="00DC13AA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23F78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8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Праздничная молитва, месяца Рамадан. </w:t>
            </w: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Маджлисыифтар</w:t>
            </w:r>
            <w:proofErr w:type="spellEnd"/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. Молитва </w:t>
            </w:r>
            <w:proofErr w:type="spell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5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Жертвоприношение. Праздничная 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FC1EDD">
        <w:trPr>
          <w:trHeight w:val="5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Другие мусульманские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tbl>
      <w:tblPr>
        <w:tblW w:w="1087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229"/>
        <w:gridCol w:w="955"/>
        <w:gridCol w:w="1031"/>
        <w:gridCol w:w="1094"/>
      </w:tblGrid>
      <w:tr w:rsidR="00FC1EDD" w:rsidRPr="00CA1732" w:rsidTr="00323F78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br w:type="page"/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Проведение переговоров, теле- и радио интервью, диалогов и диспутов в духовном (религиозном) облачении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323F78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323F78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365EB4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323F78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 xml:space="preserve"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</w:t>
            </w:r>
            <w:proofErr w:type="gramStart"/>
            <w:r w:rsidRPr="00CA1732">
              <w:rPr>
                <w:rFonts w:asciiTheme="majorBidi" w:hAnsiTheme="majorBidi" w:cstheme="majorBidi"/>
                <w:sz w:val="28"/>
                <w:szCs w:val="28"/>
              </w:rPr>
              <w:t>к  Исламу</w:t>
            </w:r>
            <w:proofErr w:type="gramEnd"/>
            <w:r w:rsidRPr="00CA173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C1EDD" w:rsidRPr="00CA1732" w:rsidTr="00323F78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EDD" w:rsidRPr="00323F78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3F7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DC13AA" w:rsidRPr="00323F7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1EDD" w:rsidRPr="00323F78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323F7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DC13AA" w:rsidRPr="00323F78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1EDD" w:rsidRPr="00CA1732" w:rsidRDefault="00FC1EDD" w:rsidP="00AB6B3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A1732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</w:p>
        </w:tc>
      </w:tr>
    </w:tbl>
    <w:p w:rsidR="00FC1EDD" w:rsidRPr="00CA1732" w:rsidRDefault="00FC1EDD" w:rsidP="00AB6B3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C1EDD" w:rsidRPr="00CA1732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8. Рекомендуемая литература</w:t>
      </w:r>
    </w:p>
    <w:p w:rsidR="00FC1EDD" w:rsidRPr="00CA1732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hAnsiTheme="majorBidi" w:cstheme="majorBidi"/>
          <w:b/>
          <w:sz w:val="28"/>
          <w:szCs w:val="28"/>
        </w:rPr>
        <w:t xml:space="preserve"> 8.1 Основная литература</w:t>
      </w:r>
    </w:p>
    <w:p w:rsidR="00FC1EDD" w:rsidRPr="00CA1732" w:rsidRDefault="00FC1EDD" w:rsidP="00AB6B39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A1732">
        <w:rPr>
          <w:rFonts w:asciiTheme="majorBidi" w:hAnsiTheme="majorBidi" w:cstheme="majorBidi"/>
          <w:bCs/>
          <w:sz w:val="28"/>
          <w:szCs w:val="28"/>
        </w:rPr>
        <w:t xml:space="preserve">1.Адыгамов Р.К. «Основы проповеди и обязанности </w:t>
      </w:r>
      <w:proofErr w:type="gramStart"/>
      <w:r w:rsidRPr="00CA1732">
        <w:rPr>
          <w:rFonts w:asciiTheme="majorBidi" w:hAnsiTheme="majorBidi" w:cstheme="majorBidi"/>
          <w:bCs/>
          <w:sz w:val="28"/>
          <w:szCs w:val="28"/>
        </w:rPr>
        <w:t>имама»Казань</w:t>
      </w:r>
      <w:proofErr w:type="gramEnd"/>
      <w:r w:rsidRPr="00CA1732">
        <w:rPr>
          <w:rFonts w:asciiTheme="majorBidi" w:hAnsiTheme="majorBidi" w:cstheme="majorBidi"/>
          <w:bCs/>
          <w:sz w:val="28"/>
          <w:szCs w:val="28"/>
        </w:rPr>
        <w:t>2014   (Издательство Казанского университета, 2014.)</w:t>
      </w:r>
    </w:p>
    <w:p w:rsidR="00FC1EDD" w:rsidRPr="00CA1732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C1EDD" w:rsidRPr="00CA1732" w:rsidRDefault="00FC1EDD" w:rsidP="00AB6B3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</w:rPr>
        <w:lastRenderedPageBreak/>
        <w:t>8.2.Дополнительная литература.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1. Ислам дине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йолалары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ҖәгфәрМөбарәк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Казан, 2004г.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Вазыйфа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Туганнаналыпүлгәнгәкадәр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МөхәммәдъярНәҗметдин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Казан, 2006г.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 3.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ҖәлилхәзрәтФазлыев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Имам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вазифалары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2003.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4.Вәлиулла хәзрәт Якупов “Хөтбәләр җыентыгы”(җамигул хутуб) Казан “Иман” нәшрияте. 2000 ел.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5.Мәхмүт хәзрәт Шәрәфетдинов “Дога кылу һәм теләк теләү үрнәкләре”Казан 2012.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7 Нияз хәзрәт Сабиров “Мөбәрәк кичәләрнең айларның фазыйләтләре” “Иман” нәшрияте Казан 2014.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8.  Әхмәдхәди Максуди “Гыйбәдәте исламия” ҮДО-ТР МДН Казан 2013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АбдулькаримЗайдан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Усуль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ад-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да‘ва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 (Основы призыва),  1988;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</w:t>
      </w:r>
      <w:r w:rsidRPr="00CA1732">
        <w:rPr>
          <w:rFonts w:asciiTheme="majorBidi" w:hAnsiTheme="majorBidi" w:cstheme="majorBidi"/>
          <w:sz w:val="28"/>
          <w:szCs w:val="28"/>
        </w:rPr>
        <w:t xml:space="preserve"> Мухаммад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Нимр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Муршид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ад-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ду‘ат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» (Наставление призывающим), Аль-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1981.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</w:t>
      </w:r>
      <w:r w:rsidRPr="00CA1732">
        <w:rPr>
          <w:rFonts w:asciiTheme="majorBidi" w:hAnsiTheme="majorBidi" w:cstheme="majorBidi"/>
          <w:sz w:val="28"/>
          <w:szCs w:val="28"/>
        </w:rPr>
        <w:t xml:space="preserve"> Векторы толерантности: религия и образование. Под редакцией Набиева Р. А. Казань, 2006.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</w:t>
      </w:r>
      <w:r w:rsidRPr="00CA1732">
        <w:rPr>
          <w:rFonts w:asciiTheme="majorBidi" w:hAnsiTheme="majorBidi" w:cstheme="majorBidi"/>
          <w:sz w:val="28"/>
          <w:szCs w:val="28"/>
        </w:rPr>
        <w:t xml:space="preserve"> Религия и конфликт. Под редакцией Малашенко И. П. Москва, 2007. </w:t>
      </w:r>
    </w:p>
    <w:p w:rsidR="00FC1EDD" w:rsidRPr="00CA1732" w:rsidRDefault="00FC1EDD" w:rsidP="00AB6B39">
      <w:pPr>
        <w:spacing w:line="360" w:lineRule="auto"/>
        <w:ind w:left="11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Шауки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Абу Халил. Атлас Корана. / Пер. с английского. 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СПб.: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 «Издательство «ДИЛЯ», 2008. – 400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</w:t>
      </w:r>
      <w:r w:rsidRPr="00CA1732">
        <w:rPr>
          <w:rFonts w:asciiTheme="majorBidi" w:hAnsiTheme="majorBidi" w:cstheme="majorBidi"/>
          <w:sz w:val="28"/>
          <w:szCs w:val="28"/>
        </w:rPr>
        <w:t>. Мухаммад Ф.Р. исламская культура. М.: ИПЦ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Анадалус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», 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2006.–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192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15</w:t>
      </w:r>
      <w:r w:rsidRPr="00CA1732">
        <w:rPr>
          <w:rFonts w:asciiTheme="majorBidi" w:hAnsiTheme="majorBidi" w:cstheme="majorBidi"/>
          <w:sz w:val="28"/>
          <w:szCs w:val="28"/>
        </w:rPr>
        <w:t xml:space="preserve">. 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Дыяуддин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ибн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РаджабШихабуддин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Уникальное пособие для ищущих знания. – М, 2002. – 288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17</w:t>
      </w:r>
      <w:r w:rsidRPr="00CA1732">
        <w:rPr>
          <w:rFonts w:asciiTheme="majorBidi" w:hAnsiTheme="majorBidi" w:cstheme="majorBidi"/>
          <w:sz w:val="28"/>
          <w:szCs w:val="28"/>
        </w:rPr>
        <w:t xml:space="preserve"> Идрисов У.Ю. Бухарские воспоминания. 20 лет служения имамом. –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Н.Новгород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ИД «Медина», 2007. -  228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</w:t>
      </w:r>
      <w:r w:rsidRPr="00CA1732">
        <w:rPr>
          <w:rFonts w:asciiTheme="majorBidi" w:hAnsiTheme="majorBidi" w:cstheme="majorBidi"/>
          <w:sz w:val="28"/>
          <w:szCs w:val="28"/>
        </w:rPr>
        <w:t xml:space="preserve"> Батыров Р.Г. Абу-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Ханифа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: жизнь и наследие. – Н Новгород – Ярославль. ИД «Медина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» .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 2007. – 288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</w:t>
      </w:r>
      <w:r w:rsidRPr="00CA1732">
        <w:rPr>
          <w:rFonts w:asciiTheme="majorBidi" w:hAnsiTheme="majorBidi" w:cstheme="majorBidi"/>
          <w:sz w:val="28"/>
          <w:szCs w:val="28"/>
        </w:rPr>
        <w:t xml:space="preserve"> Абу Гуда А. Посланник - Учитель и его методика обучения. //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Хасанийские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чтения в священный месяц Рамазан (сборник статей). – М.: Институт исламской цивилизации, 2003. стр. 59-85.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Гимазова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Р.А. Просветительская деятельность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Нигматуллиных-Буби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– Казань: Печатный двор, 2004. – 220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22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Махмутов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М.И. Мир ислама. – Казань: Центр инновационных технологий, 2006. – 616 с.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23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ФәхретдинбинеРизаэтдин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Җәвамигулкәлимшәрхе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–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1995. – 602 б. </w:t>
      </w:r>
    </w:p>
    <w:p w:rsidR="00FC1EDD" w:rsidRPr="00CA1732" w:rsidRDefault="00FC1EDD" w:rsidP="00AB6B3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24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ИсхакыйГаяз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Әсәрләр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15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томда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2 том. – Казан: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Татар.кит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CA1732">
        <w:rPr>
          <w:rFonts w:asciiTheme="majorBidi" w:hAnsiTheme="majorBidi" w:cstheme="majorBidi"/>
          <w:sz w:val="28"/>
          <w:szCs w:val="28"/>
        </w:rPr>
        <w:t>нәш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 1998. – 464 б.</w:t>
      </w:r>
    </w:p>
    <w:p w:rsidR="00437BEF" w:rsidRPr="00CA1732" w:rsidRDefault="00CF5C1E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8.3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. П</w:t>
      </w:r>
      <w:proofErr w:type="spellStart"/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рограммное</w:t>
      </w:r>
      <w:proofErr w:type="spellEnd"/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обеспечение и Интернет-ресурсы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Программы: 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Microsoft Word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ABBYY Fine Reader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lastRenderedPageBreak/>
        <w:t>Интернет-ресурсы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: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Электронная библиотека: </w:t>
      </w:r>
      <w:r w:rsidR="001F1E9A">
        <w:fldChar w:fldCharType="begin"/>
      </w:r>
      <w:r w:rsidR="001F1E9A">
        <w:instrText xml:space="preserve"> HYPERLINK "http://koob.ru" </w:instrText>
      </w:r>
      <w:r w:rsidR="001F1E9A">
        <w:fldChar w:fldCharType="separate"/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http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://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koob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.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1F1E9A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437BEF" w:rsidRPr="00CF5C1E" w:rsidRDefault="00437BEF" w:rsidP="00CF5C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-Аудио- и видео- пособия, учебное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телевидение.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</w:t>
      </w:r>
      <w:proofErr w:type="gramEnd"/>
    </w:p>
    <w:p w:rsidR="00437BEF" w:rsidRPr="00CA1732" w:rsidRDefault="00437BEF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9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Материально-техническое обеспечение дисциплины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/>
        </w:rPr>
        <w:t>Технические средства: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1. Д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иапроектор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2. В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идеосистем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просмотра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CD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-дисков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3. С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тенд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437BEF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 Ин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терактивн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ая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доск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6C2316" w:rsidRPr="00CA1732" w:rsidRDefault="006C2316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</w:p>
    <w:p w:rsidR="00437BEF" w:rsidRPr="00CA1732" w:rsidRDefault="00437BEF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Методика БРС</w:t>
      </w:r>
    </w:p>
    <w:p w:rsidR="00437BEF" w:rsidRPr="00CA1732" w:rsidRDefault="00437BEF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Порядок организации процедуры</w:t>
      </w:r>
    </w:p>
    <w:p w:rsidR="00437BEF" w:rsidRPr="00CA1732" w:rsidRDefault="00437BEF" w:rsidP="00CA1732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Успешность изуч</w:t>
      </w:r>
      <w:r w:rsidR="00D8701F"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 xml:space="preserve">ения дисциплины «Основы проповеди и обязанности </w:t>
      </w:r>
      <w:proofErr w:type="gramStart"/>
      <w:r w:rsidR="00D8701F"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имама »</w:t>
      </w:r>
      <w:proofErr w:type="gramEnd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 xml:space="preserve"> в 2-х семестрах, имеющей форму контроля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</w:t>
      </w:r>
      <w:proofErr w:type="spellStart"/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>зачет»</w:t>
      </w:r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в</w:t>
      </w:r>
      <w:proofErr w:type="spellEnd"/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 xml:space="preserve"> 5 </w:t>
      </w:r>
      <w:proofErr w:type="spellStart"/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семестре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оценивается</w:t>
      </w:r>
      <w:proofErr w:type="spellEnd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 xml:space="preserve"> исходя из 60 максимально возможных 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баллов.</w:t>
      </w:r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а</w:t>
      </w:r>
      <w:proofErr w:type="spellEnd"/>
      <w:r w:rsidR="00D8701F"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 xml:space="preserve"> 6 семестре</w:t>
      </w:r>
      <w:r w:rsidR="00D8701F"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«экзамен»</w:t>
      </w:r>
      <w:r w:rsidR="00D8701F"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, оценивается исходя из 100 максимально возможных баллов.</w:t>
      </w:r>
    </w:p>
    <w:p w:rsidR="00437BEF" w:rsidRPr="008841B5" w:rsidRDefault="00437BEF" w:rsidP="008841B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spell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Натекущий</w:t>
      </w:r>
      <w:proofErr w:type="spell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дисциплине  отводится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60 баллов</w:t>
      </w:r>
      <w:r w:rsidR="00D8701F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5 семестре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.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20 баллов;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0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на  рубежный</w:t>
      </w:r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контроль: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20 баллов.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437BEF" w:rsidRPr="00CA1732" w:rsidRDefault="00437BE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lastRenderedPageBreak/>
        <w:t>обучающимся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</w:t>
      </w:r>
      <w:proofErr w:type="gramEnd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D8701F" w:rsidRPr="008841B5" w:rsidRDefault="00D8701F" w:rsidP="008841B5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spell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Натекущий</w:t>
      </w:r>
      <w:proofErr w:type="spell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дисци</w:t>
      </w:r>
      <w:r w:rsidR="00212B43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плине  отводится</w:t>
      </w:r>
      <w:proofErr w:type="gramEnd"/>
      <w:r w:rsidR="00212B43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100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баллов</w:t>
      </w:r>
      <w:r w:rsidR="00212B43"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6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семестре.</w:t>
      </w:r>
    </w:p>
    <w:p w:rsidR="00D8701F" w:rsidRPr="00CA1732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D8701F" w:rsidRPr="00CA1732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0 баллов;</w:t>
      </w:r>
    </w:p>
    <w:p w:rsidR="00D8701F" w:rsidRPr="00CA1732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е 3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5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D8701F" w:rsidRPr="00CA1732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на  рубежный</w:t>
      </w:r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контроль:</w:t>
      </w:r>
    </w:p>
    <w:p w:rsidR="00D8701F" w:rsidRPr="00CA1732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35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D8701F" w:rsidRPr="00CA1732" w:rsidRDefault="00D8701F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="00212B43"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«5»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если в ходе текущего и рубежного  контролей он </w:t>
      </w:r>
      <w:r w:rsidR="00212B43"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набрал по дисциплине не менее «95»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балла.</w:t>
      </w:r>
    </w:p>
    <w:p w:rsidR="00212B43" w:rsidRPr="00CA1732" w:rsidRDefault="00212B43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212B43" w:rsidRPr="00CA1732" w:rsidRDefault="00212B43" w:rsidP="00AB6B3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212B43" w:rsidRPr="00CA1732" w:rsidRDefault="00212B43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</w:p>
    <w:p w:rsidR="006C2316" w:rsidRPr="00CF5C1E" w:rsidRDefault="00D8701F" w:rsidP="00CF5C1E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При количестве рейтингов</w:t>
      </w:r>
      <w:r w:rsidR="00212B43"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ых баллов по дисциплине менее 65 для получения оценки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и улучшения рейтинговых результатов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</w:t>
      </w:r>
      <w:proofErr w:type="gramEnd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437BEF" w:rsidRPr="00CF5C1E" w:rsidRDefault="00B53BD9" w:rsidP="00CF5C1E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10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. 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Методические указания для </w:t>
      </w:r>
      <w:r w:rsidR="00437BEF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обучающихся</w:t>
      </w:r>
    </w:p>
    <w:p w:rsidR="00437BEF" w:rsidRPr="00CA1732" w:rsidRDefault="00437BEF" w:rsidP="00CF5C1E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Методические рекомендация для напи</w:t>
      </w:r>
      <w:r w:rsidR="00212B43"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 xml:space="preserve">сания рефератов </w:t>
      </w:r>
      <w:r w:rsidR="00CF5C1E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(Образец)</w:t>
      </w:r>
    </w:p>
    <w:p w:rsidR="00212B43" w:rsidRPr="00CF5C1E" w:rsidRDefault="00636F39" w:rsidP="00CF5C1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  <w:lang w:val="tt-RU"/>
        </w:rPr>
        <w:t>Тема Рефератов</w:t>
      </w:r>
    </w:p>
    <w:p w:rsidR="00636F39" w:rsidRPr="00CA1732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Рамазан ае һәм аның фазыйләтләре.</w:t>
      </w:r>
    </w:p>
    <w:p w:rsidR="00636F39" w:rsidRPr="00CA1732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Мәет озату һәм юууга бәйле мәсәләләр.</w:t>
      </w:r>
    </w:p>
    <w:p w:rsidR="00636F39" w:rsidRPr="00CA1732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Мәҗлес уздыру тәртибе һәм </w:t>
      </w:r>
      <w:r w:rsidR="00BD75E0" w:rsidRPr="00CA1732">
        <w:rPr>
          <w:rFonts w:asciiTheme="majorBidi" w:hAnsiTheme="majorBidi" w:cstheme="majorBidi"/>
          <w:sz w:val="28"/>
          <w:szCs w:val="28"/>
          <w:lang w:val="tt-RU"/>
        </w:rPr>
        <w:t xml:space="preserve">мәҗлес </w:t>
      </w:r>
      <w:r w:rsidRPr="00CA1732">
        <w:rPr>
          <w:rFonts w:asciiTheme="majorBidi" w:hAnsiTheme="majorBidi" w:cstheme="majorBidi"/>
          <w:sz w:val="28"/>
          <w:szCs w:val="28"/>
          <w:lang w:val="tt-RU"/>
        </w:rPr>
        <w:t>төрләре.</w:t>
      </w:r>
    </w:p>
    <w:p w:rsidR="00636F39" w:rsidRPr="00CA1732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Садака турында тәфсилләп.</w:t>
      </w:r>
    </w:p>
    <w:p w:rsidR="00636F39" w:rsidRPr="00CA1732" w:rsidRDefault="00636F39" w:rsidP="00AB6B39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Динебездә мөбәрәк кичәләр һәм айлар.</w:t>
      </w:r>
    </w:p>
    <w:p w:rsidR="00BB350B" w:rsidRPr="00CA1732" w:rsidRDefault="00745EAB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Рәҗәп, Шәгбан, Рамазан айларының фазыйләтләре.</w:t>
      </w:r>
    </w:p>
    <w:p w:rsidR="00904269" w:rsidRPr="00CA1732" w:rsidRDefault="00904269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Курбан байрам</w:t>
      </w:r>
    </w:p>
    <w:p w:rsidR="0015192F" w:rsidRPr="00CA1732" w:rsidRDefault="0015192F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Ноч</w:t>
      </w:r>
      <w:r w:rsidRPr="00CA1732">
        <w:rPr>
          <w:rFonts w:asciiTheme="majorBidi" w:hAnsiTheme="majorBidi" w:cstheme="majorBidi"/>
          <w:sz w:val="28"/>
          <w:szCs w:val="28"/>
        </w:rPr>
        <w:t xml:space="preserve">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Бараат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ее достоинства.</w:t>
      </w:r>
    </w:p>
    <w:p w:rsidR="00904269" w:rsidRPr="00CA1732" w:rsidRDefault="0015192F" w:rsidP="00AB6B39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Три священных месяца и ночь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Рагаиб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</w:p>
    <w:p w:rsidR="000144F6" w:rsidRPr="00CF5C1E" w:rsidRDefault="0015192F" w:rsidP="00CF5C1E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>Месяц Корана и поста Рамазан.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Реферат состоит </w:t>
      </w:r>
      <w:proofErr w:type="spellStart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иэ</w:t>
      </w:r>
      <w:proofErr w:type="spellEnd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нескольких частей: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титульный лист (оформляется по требованиям учебного заведения);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оглавление (содержание) требует наличие номеров страниц на каждый раздел реферата;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введение;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 часть, состоящая из глав;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заключение;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использованной литературы.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Во введении объясняется: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 выбрана такая тема,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какая литература использована: исследования, научно-популярная литература, учебная, кто авторы</w:t>
      </w:r>
    </w:p>
    <w:p w:rsidR="00BB350B" w:rsidRPr="00CA1732" w:rsidRDefault="00CF5C1E" w:rsidP="00CF5C1E">
      <w:pPr>
        <w:spacing w:before="100" w:beforeAutospacing="1" w:after="100" w:afterAutospacing="1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из чего состоит реферат (введение, кол-во глав,</w:t>
      </w:r>
      <w:r w:rsidR="008841B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заключение, приложения. </w:t>
      </w:r>
      <w:proofErr w:type="spellStart"/>
      <w:proofErr w:type="gramStart"/>
      <w:r w:rsidR="008841B5">
        <w:rPr>
          <w:rFonts w:asciiTheme="majorBidi" w:eastAsia="Times New Roman" w:hAnsiTheme="majorBidi" w:cstheme="majorBidi"/>
          <w:sz w:val="28"/>
          <w:szCs w:val="28"/>
          <w:lang w:eastAsia="ru-RU"/>
        </w:rPr>
        <w:t>Клише: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proofErr w:type="gramEnd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Во</w:t>
      </w:r>
      <w:proofErr w:type="spellEnd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 введении показана идея (цель) реферата. </w:t>
      </w:r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Глава 1 </w:t>
      </w:r>
      <w:proofErr w:type="gramStart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посвящена..</w:t>
      </w:r>
      <w:proofErr w:type="gramEnd"/>
      <w:r w:rsidR="00BB350B"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 во 2 главе … В заключении сформулированы основные выводы…»)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Основная часть реферата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состоит из нескольких разделов, постепенно раскрывающих тему. Каждый из разделов рассматривает какую-либо из сторон основной темы. Утверждения позиций подкрепляются доказательствами, взятыми из 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Корана и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хадисы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цитирование, указание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аятов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 фактов, определения)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(Клише: «Таким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образом,..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Можно сделать заключение, что… В итоге можно прийти к выводу…»)</w:t>
      </w:r>
    </w:p>
    <w:p w:rsidR="00375AB7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 заключении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</w:p>
    <w:p w:rsidR="00375AB7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Список литературы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составляется в алфавитном поря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е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 конце реферата по определенным правилам.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Описание </w:t>
      </w:r>
      <w:proofErr w:type="gramStart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книг</w:t>
      </w:r>
      <w:r w:rsidR="00375AB7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Автор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(ы). Заглавие. — Место издания: Издательство, год издания. — Страницы.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сборников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Заглавие. — Место издания: Издательство, год издания. — Страницы.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Литература: </w:t>
      </w:r>
      <w:proofErr w:type="spell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Справ.шк</w:t>
      </w:r>
      <w:proofErr w:type="spell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 — М.: Просвещение, 1996. — 600с.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статей</w:t>
      </w:r>
    </w:p>
    <w:p w:rsidR="00BB350B" w:rsidRPr="00CA1732" w:rsidRDefault="00BB350B" w:rsidP="00AB6B39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lastRenderedPageBreak/>
        <w:t>Автор(ы). Заглавие //Название журнала (газеты). — Год. — Номер. — Страницы статьи.</w:t>
      </w:r>
    </w:p>
    <w:p w:rsidR="002B08A8" w:rsidRPr="008841B5" w:rsidRDefault="006C2316" w:rsidP="008841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</w:p>
    <w:p w:rsidR="008841B5" w:rsidRPr="008841B5" w:rsidRDefault="008841B5" w:rsidP="008841B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2B08A8" w:rsidRPr="008841B5" w:rsidRDefault="002B08A8" w:rsidP="00AB6B39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 xml:space="preserve">Вопросы </w:t>
      </w:r>
      <w:r w:rsidR="00B843C5"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задания для само</w:t>
      </w: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подгатовке</w:t>
      </w:r>
    </w:p>
    <w:p w:rsidR="002B08A8" w:rsidRPr="00CA1732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1.Какие нормативные акты регулируют деятель</w:t>
      </w:r>
      <w:r w:rsidR="00B843C5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ность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мусульманских религиозных организаций?</w:t>
      </w:r>
    </w:p>
    <w:p w:rsidR="002B08A8" w:rsidRPr="00CA1732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2.Какова структура ДУМ РТ?</w:t>
      </w:r>
    </w:p>
    <w:p w:rsidR="002B08A8" w:rsidRPr="00CA1732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3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роль играет устав в деятельности му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ульманской религиозной организации?</w:t>
      </w:r>
    </w:p>
    <w:p w:rsidR="002B08A8" w:rsidRPr="00CA1732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4.К каким последствиям приводит регистраця прихода как Религиозной организации?</w:t>
      </w:r>
    </w:p>
    <w:p w:rsidR="002B08A8" w:rsidRPr="00CA1732" w:rsidRDefault="002B08A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5.Назовите особенности принтия на работу граждан в качестве сотрудников религиозной организации.</w:t>
      </w:r>
    </w:p>
    <w:p w:rsidR="002B08A8" w:rsidRPr="00CA1732" w:rsidRDefault="00B843C5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6.Какую отчетность следует представлять Минестерство юстиции РФ.</w:t>
      </w:r>
    </w:p>
    <w:p w:rsidR="00B843C5" w:rsidRPr="00CA1732" w:rsidRDefault="00B843C5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7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="004E2E08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Перечислите требования, предявляемые к ислмской проповеди </w:t>
      </w:r>
    </w:p>
    <w:p w:rsidR="004E2E08" w:rsidRPr="00CA1732" w:rsidRDefault="004E2E0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8.Перечислите разновидности проповеде по поводу.</w:t>
      </w:r>
    </w:p>
    <w:p w:rsidR="004E2E08" w:rsidRPr="00CA1732" w:rsidRDefault="004E2E08" w:rsidP="00AB6B39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9</w:t>
      </w:r>
      <w:r w:rsidR="008841B5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проповидеи по тематике</w:t>
      </w:r>
    </w:p>
    <w:p w:rsidR="004E2E08" w:rsidRPr="00CA1732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Подготовить одну пятничную и одну праздничную проповедь</w:t>
      </w:r>
    </w:p>
    <w:p w:rsidR="004E2E08" w:rsidRPr="00CA1732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проповеди посвещенной бракосочетанию.</w:t>
      </w:r>
    </w:p>
    <w:p w:rsidR="004E2E08" w:rsidRPr="00CA1732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4E2E08" w:rsidRPr="00CA1732" w:rsidRDefault="004E2E08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На какие </w:t>
      </w:r>
      <w:r w:rsidR="00E93FFD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тафсиры следует опираться при подготовке проповеде?</w:t>
      </w:r>
    </w:p>
    <w:p w:rsidR="00E93FFD" w:rsidRPr="00CA1732" w:rsidRDefault="00E93FFD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приемы рекомендуется использовать во вводной части проповеди.</w:t>
      </w:r>
    </w:p>
    <w:p w:rsidR="00636F39" w:rsidRPr="00CA1732" w:rsidRDefault="00E93FFD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процес подготовки проповеди.</w:t>
      </w:r>
    </w:p>
    <w:p w:rsidR="00E93FFD" w:rsidRPr="00CA1732" w:rsidRDefault="00E93FFD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</w:t>
      </w:r>
      <w:r w:rsidR="00AB6B39"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действия следует предпринять непосредственно после смерти человека?</w:t>
      </w:r>
    </w:p>
    <w:p w:rsidR="00AB6B39" w:rsidRPr="00CA1732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омывание покойного</w:t>
      </w:r>
    </w:p>
    <w:p w:rsidR="00AB6B39" w:rsidRPr="00CA1732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Опишите порядок завертивания поконого в саван.</w:t>
      </w:r>
    </w:p>
    <w:p w:rsidR="00AB6B39" w:rsidRPr="00CA1732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погребения покойного.</w:t>
      </w:r>
    </w:p>
    <w:p w:rsidR="00AB6B39" w:rsidRPr="00CA1732" w:rsidRDefault="00AB6B39" w:rsidP="00AB6B3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условия погребно молитвы.</w:t>
      </w:r>
    </w:p>
    <w:p w:rsidR="00AB6B39" w:rsidRDefault="00AB6B39" w:rsidP="00AB6B39">
      <w:pPr>
        <w:pStyle w:val="a5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6C2316" w:rsidRPr="00CA1732" w:rsidRDefault="006C2316" w:rsidP="006C231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Список вопросов к зачету и экзамен 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1.Как создать махалля в мечети?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 .Какие есть законы касаюшееся к проповеди ?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3.Порядок меджлеса?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4.Необходимые  молитвы  во время меджлеса?(дуа садака, дуа после еды, дуа после Корана.)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5.Порядок пятничной молитвы?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Пятничная проповедь(худба на арабском языке)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7.Азан (призыв к молитву), дуа после Азана 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8.Порядок бракосочетание(Никах)? </w:t>
      </w:r>
    </w:p>
    <w:p w:rsidR="006C2316" w:rsidRPr="00CA1732" w:rsidRDefault="006C2316" w:rsidP="006C23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9. Условии бракосочетание(Никах)?</w:t>
      </w:r>
    </w:p>
    <w:p w:rsidR="006C2316" w:rsidRPr="00CA1732" w:rsidRDefault="006C2316" w:rsidP="008841B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10. Проповедь бракосочетание(Никах)?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11.Молитва (Дуа)после никаха?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12.Порядок именаречение? Молитва(Дуа) после именаречение?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13. Порядок мытье покойного?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14. Погребальная молитва?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16. Праздничная молитва (Курбан, Рамазан)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17 Намерение праздичной молитвы? </w:t>
      </w:r>
    </w:p>
    <w:p w:rsidR="006C2316" w:rsidRPr="00CA1732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18.Праздничной проповедь (Хутба на арабском языке)?</w:t>
      </w:r>
    </w:p>
    <w:p w:rsidR="008841B5" w:rsidRDefault="006C2316" w:rsidP="008841B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19. Какие есть праздники у мусульман?</w:t>
      </w:r>
    </w:p>
    <w:p w:rsidR="00FC1EDD" w:rsidRPr="00323F78" w:rsidRDefault="006C2316" w:rsidP="00323F78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20.Порядок молитва Таравих ?</w:t>
      </w:r>
    </w:p>
    <w:p w:rsidR="00FC1EDD" w:rsidRPr="00323F78" w:rsidRDefault="00FC1EDD" w:rsidP="00AB6B39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1EDD" w:rsidRPr="00AB6B39" w:rsidRDefault="00FC1EDD" w:rsidP="00AB6B39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Default="00B53BD9" w:rsidP="00AB6B39">
      <w:p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P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B53BD9" w:rsidRDefault="00B53BD9" w:rsidP="00B53BD9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266C79" w:rsidRPr="00B53BD9" w:rsidRDefault="00B53BD9" w:rsidP="00B53BD9">
      <w:pPr>
        <w:tabs>
          <w:tab w:val="left" w:pos="6342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ab/>
      </w:r>
    </w:p>
    <w:sectPr w:rsidR="00266C79" w:rsidRPr="00B53BD9" w:rsidSect="00323F7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9A" w:rsidRDefault="001F1E9A" w:rsidP="00CA1732">
      <w:pPr>
        <w:spacing w:after="0" w:line="240" w:lineRule="auto"/>
      </w:pPr>
      <w:r>
        <w:separator/>
      </w:r>
    </w:p>
  </w:endnote>
  <w:endnote w:type="continuationSeparator" w:id="0">
    <w:p w:rsidR="001F1E9A" w:rsidRDefault="001F1E9A" w:rsidP="00CA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57995"/>
      <w:docPartObj>
        <w:docPartGallery w:val="Page Numbers (Bottom of Page)"/>
        <w:docPartUnique/>
      </w:docPartObj>
    </w:sdtPr>
    <w:sdtEndPr/>
    <w:sdtContent>
      <w:p w:rsidR="00CB777E" w:rsidRDefault="001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77E" w:rsidRDefault="00CB7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9A" w:rsidRDefault="001F1E9A" w:rsidP="00CA1732">
      <w:pPr>
        <w:spacing w:after="0" w:line="240" w:lineRule="auto"/>
      </w:pPr>
      <w:r>
        <w:separator/>
      </w:r>
    </w:p>
  </w:footnote>
  <w:footnote w:type="continuationSeparator" w:id="0">
    <w:p w:rsidR="001F1E9A" w:rsidRDefault="001F1E9A" w:rsidP="00CA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26C"/>
    <w:multiLevelType w:val="multilevel"/>
    <w:tmpl w:val="391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95ADD"/>
    <w:multiLevelType w:val="multilevel"/>
    <w:tmpl w:val="3FF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DD"/>
    <w:rsid w:val="00002AA4"/>
    <w:rsid w:val="00003040"/>
    <w:rsid w:val="000144F6"/>
    <w:rsid w:val="00040272"/>
    <w:rsid w:val="00064AAF"/>
    <w:rsid w:val="00070E35"/>
    <w:rsid w:val="00070F89"/>
    <w:rsid w:val="000739CB"/>
    <w:rsid w:val="00077FBF"/>
    <w:rsid w:val="000A0988"/>
    <w:rsid w:val="000A4AF3"/>
    <w:rsid w:val="000E171F"/>
    <w:rsid w:val="000F2DEC"/>
    <w:rsid w:val="000F6EA7"/>
    <w:rsid w:val="000F7B11"/>
    <w:rsid w:val="00122F14"/>
    <w:rsid w:val="001332B5"/>
    <w:rsid w:val="00135D35"/>
    <w:rsid w:val="00146A25"/>
    <w:rsid w:val="00146D78"/>
    <w:rsid w:val="0015192F"/>
    <w:rsid w:val="00154D4B"/>
    <w:rsid w:val="00164637"/>
    <w:rsid w:val="00171039"/>
    <w:rsid w:val="00173A90"/>
    <w:rsid w:val="00174026"/>
    <w:rsid w:val="00177A5B"/>
    <w:rsid w:val="00190A4D"/>
    <w:rsid w:val="001927AF"/>
    <w:rsid w:val="001A5D45"/>
    <w:rsid w:val="001B4617"/>
    <w:rsid w:val="001B50B7"/>
    <w:rsid w:val="001B6E20"/>
    <w:rsid w:val="001D50C9"/>
    <w:rsid w:val="001D60FC"/>
    <w:rsid w:val="001E20D8"/>
    <w:rsid w:val="001F08D3"/>
    <w:rsid w:val="001F1E9A"/>
    <w:rsid w:val="002029D9"/>
    <w:rsid w:val="00212B43"/>
    <w:rsid w:val="0022656D"/>
    <w:rsid w:val="00227B71"/>
    <w:rsid w:val="00233DC9"/>
    <w:rsid w:val="00247370"/>
    <w:rsid w:val="002478B9"/>
    <w:rsid w:val="002546E7"/>
    <w:rsid w:val="00262782"/>
    <w:rsid w:val="00266C79"/>
    <w:rsid w:val="00267F82"/>
    <w:rsid w:val="0027025D"/>
    <w:rsid w:val="00271B01"/>
    <w:rsid w:val="002761FA"/>
    <w:rsid w:val="00280D00"/>
    <w:rsid w:val="00295449"/>
    <w:rsid w:val="00295BE3"/>
    <w:rsid w:val="00295F73"/>
    <w:rsid w:val="002A080D"/>
    <w:rsid w:val="002A330B"/>
    <w:rsid w:val="002A4751"/>
    <w:rsid w:val="002B08A8"/>
    <w:rsid w:val="002B4639"/>
    <w:rsid w:val="002C1005"/>
    <w:rsid w:val="002D2817"/>
    <w:rsid w:val="002E5DC0"/>
    <w:rsid w:val="002F5F35"/>
    <w:rsid w:val="003000CB"/>
    <w:rsid w:val="00306B8F"/>
    <w:rsid w:val="00314FD0"/>
    <w:rsid w:val="00320912"/>
    <w:rsid w:val="00323F78"/>
    <w:rsid w:val="003240B9"/>
    <w:rsid w:val="00334C3B"/>
    <w:rsid w:val="003350D7"/>
    <w:rsid w:val="00336987"/>
    <w:rsid w:val="003529F4"/>
    <w:rsid w:val="0035568C"/>
    <w:rsid w:val="00355AF5"/>
    <w:rsid w:val="00365EB4"/>
    <w:rsid w:val="00366D2D"/>
    <w:rsid w:val="00375AB7"/>
    <w:rsid w:val="00384974"/>
    <w:rsid w:val="00390039"/>
    <w:rsid w:val="003A4F0D"/>
    <w:rsid w:val="003B7313"/>
    <w:rsid w:val="003D0D12"/>
    <w:rsid w:val="003D3A25"/>
    <w:rsid w:val="003E0F83"/>
    <w:rsid w:val="003E4670"/>
    <w:rsid w:val="003E5E11"/>
    <w:rsid w:val="003E6034"/>
    <w:rsid w:val="00423464"/>
    <w:rsid w:val="00437BEF"/>
    <w:rsid w:val="00455144"/>
    <w:rsid w:val="00467EB5"/>
    <w:rsid w:val="0048341E"/>
    <w:rsid w:val="00483C90"/>
    <w:rsid w:val="00483F66"/>
    <w:rsid w:val="00484F62"/>
    <w:rsid w:val="004B193C"/>
    <w:rsid w:val="004B7456"/>
    <w:rsid w:val="004C072F"/>
    <w:rsid w:val="004D24B3"/>
    <w:rsid w:val="004D4D06"/>
    <w:rsid w:val="004E11DD"/>
    <w:rsid w:val="004E2E08"/>
    <w:rsid w:val="004E6D63"/>
    <w:rsid w:val="004F7C18"/>
    <w:rsid w:val="00504592"/>
    <w:rsid w:val="00507E09"/>
    <w:rsid w:val="005128E5"/>
    <w:rsid w:val="00530DF6"/>
    <w:rsid w:val="00531977"/>
    <w:rsid w:val="00533953"/>
    <w:rsid w:val="0054214D"/>
    <w:rsid w:val="00565EC7"/>
    <w:rsid w:val="00570637"/>
    <w:rsid w:val="00576B21"/>
    <w:rsid w:val="00582A30"/>
    <w:rsid w:val="00596E5F"/>
    <w:rsid w:val="005A2704"/>
    <w:rsid w:val="005A76B8"/>
    <w:rsid w:val="005A79EE"/>
    <w:rsid w:val="005B32CA"/>
    <w:rsid w:val="005D3847"/>
    <w:rsid w:val="005F07A8"/>
    <w:rsid w:val="005F5408"/>
    <w:rsid w:val="0060402E"/>
    <w:rsid w:val="00605B57"/>
    <w:rsid w:val="00607156"/>
    <w:rsid w:val="006077EB"/>
    <w:rsid w:val="006104A1"/>
    <w:rsid w:val="006172B7"/>
    <w:rsid w:val="006268BE"/>
    <w:rsid w:val="006341C7"/>
    <w:rsid w:val="00636F39"/>
    <w:rsid w:val="00646D66"/>
    <w:rsid w:val="00646D6D"/>
    <w:rsid w:val="00653B3F"/>
    <w:rsid w:val="00655574"/>
    <w:rsid w:val="006612D5"/>
    <w:rsid w:val="006656A9"/>
    <w:rsid w:val="006708F6"/>
    <w:rsid w:val="006916CB"/>
    <w:rsid w:val="00696FF4"/>
    <w:rsid w:val="006A05E9"/>
    <w:rsid w:val="006A2C5A"/>
    <w:rsid w:val="006A7E30"/>
    <w:rsid w:val="006C0F45"/>
    <w:rsid w:val="006C2316"/>
    <w:rsid w:val="006C264C"/>
    <w:rsid w:val="006C291A"/>
    <w:rsid w:val="006D1C50"/>
    <w:rsid w:val="006F6B93"/>
    <w:rsid w:val="007012DC"/>
    <w:rsid w:val="00721171"/>
    <w:rsid w:val="00731EAD"/>
    <w:rsid w:val="00737C80"/>
    <w:rsid w:val="00742911"/>
    <w:rsid w:val="00745EAB"/>
    <w:rsid w:val="00782011"/>
    <w:rsid w:val="00784A40"/>
    <w:rsid w:val="007C2720"/>
    <w:rsid w:val="007C728B"/>
    <w:rsid w:val="007C7522"/>
    <w:rsid w:val="007D26BC"/>
    <w:rsid w:val="007F2F35"/>
    <w:rsid w:val="008016AC"/>
    <w:rsid w:val="00813C35"/>
    <w:rsid w:val="00817249"/>
    <w:rsid w:val="00821BA8"/>
    <w:rsid w:val="00824AB5"/>
    <w:rsid w:val="008520DF"/>
    <w:rsid w:val="008620C5"/>
    <w:rsid w:val="008656C4"/>
    <w:rsid w:val="00867004"/>
    <w:rsid w:val="008841B5"/>
    <w:rsid w:val="00895FA1"/>
    <w:rsid w:val="008A4D72"/>
    <w:rsid w:val="008B1114"/>
    <w:rsid w:val="008B28E8"/>
    <w:rsid w:val="008B4F88"/>
    <w:rsid w:val="008C0ED8"/>
    <w:rsid w:val="008C526E"/>
    <w:rsid w:val="008D119C"/>
    <w:rsid w:val="008D2488"/>
    <w:rsid w:val="008D3811"/>
    <w:rsid w:val="008E3227"/>
    <w:rsid w:val="008F0DDD"/>
    <w:rsid w:val="008F16BA"/>
    <w:rsid w:val="008F6165"/>
    <w:rsid w:val="00904269"/>
    <w:rsid w:val="009042A6"/>
    <w:rsid w:val="00906AF2"/>
    <w:rsid w:val="00906FBE"/>
    <w:rsid w:val="009168CF"/>
    <w:rsid w:val="009203EA"/>
    <w:rsid w:val="009237E4"/>
    <w:rsid w:val="009321B5"/>
    <w:rsid w:val="00937BE1"/>
    <w:rsid w:val="009411B4"/>
    <w:rsid w:val="0094197A"/>
    <w:rsid w:val="009540DA"/>
    <w:rsid w:val="0095749E"/>
    <w:rsid w:val="00967A0F"/>
    <w:rsid w:val="00990861"/>
    <w:rsid w:val="009D6AA2"/>
    <w:rsid w:val="009E5720"/>
    <w:rsid w:val="00A34FE1"/>
    <w:rsid w:val="00A464A8"/>
    <w:rsid w:val="00A55BCA"/>
    <w:rsid w:val="00A654C9"/>
    <w:rsid w:val="00A83764"/>
    <w:rsid w:val="00A8487E"/>
    <w:rsid w:val="00A879CD"/>
    <w:rsid w:val="00AA22BF"/>
    <w:rsid w:val="00AA6380"/>
    <w:rsid w:val="00AA63E0"/>
    <w:rsid w:val="00AB6B39"/>
    <w:rsid w:val="00AF3B8C"/>
    <w:rsid w:val="00AF61A9"/>
    <w:rsid w:val="00B03347"/>
    <w:rsid w:val="00B06773"/>
    <w:rsid w:val="00B33476"/>
    <w:rsid w:val="00B526FC"/>
    <w:rsid w:val="00B53BD9"/>
    <w:rsid w:val="00B54B61"/>
    <w:rsid w:val="00B619EF"/>
    <w:rsid w:val="00B6285B"/>
    <w:rsid w:val="00B778F3"/>
    <w:rsid w:val="00B843C5"/>
    <w:rsid w:val="00B84DE5"/>
    <w:rsid w:val="00B879C1"/>
    <w:rsid w:val="00B903B0"/>
    <w:rsid w:val="00B907E3"/>
    <w:rsid w:val="00BA5992"/>
    <w:rsid w:val="00BB0384"/>
    <w:rsid w:val="00BB31CF"/>
    <w:rsid w:val="00BB350B"/>
    <w:rsid w:val="00BB7BB9"/>
    <w:rsid w:val="00BD75E0"/>
    <w:rsid w:val="00BE6A5F"/>
    <w:rsid w:val="00BF0E5B"/>
    <w:rsid w:val="00C041D4"/>
    <w:rsid w:val="00C06B42"/>
    <w:rsid w:val="00C07975"/>
    <w:rsid w:val="00C12183"/>
    <w:rsid w:val="00C20514"/>
    <w:rsid w:val="00C3225C"/>
    <w:rsid w:val="00C37871"/>
    <w:rsid w:val="00C37B2B"/>
    <w:rsid w:val="00C718BC"/>
    <w:rsid w:val="00C7585A"/>
    <w:rsid w:val="00C921B8"/>
    <w:rsid w:val="00C93C0E"/>
    <w:rsid w:val="00CA1732"/>
    <w:rsid w:val="00CA6E75"/>
    <w:rsid w:val="00CB777E"/>
    <w:rsid w:val="00CC2A4A"/>
    <w:rsid w:val="00CC7B43"/>
    <w:rsid w:val="00CD23A2"/>
    <w:rsid w:val="00CD5747"/>
    <w:rsid w:val="00CD609D"/>
    <w:rsid w:val="00CF09C4"/>
    <w:rsid w:val="00CF0F0F"/>
    <w:rsid w:val="00CF5C1E"/>
    <w:rsid w:val="00D10876"/>
    <w:rsid w:val="00D11768"/>
    <w:rsid w:val="00D23538"/>
    <w:rsid w:val="00D36AD8"/>
    <w:rsid w:val="00D3726A"/>
    <w:rsid w:val="00D55D65"/>
    <w:rsid w:val="00D6053E"/>
    <w:rsid w:val="00D658E6"/>
    <w:rsid w:val="00D67C6A"/>
    <w:rsid w:val="00D710D6"/>
    <w:rsid w:val="00D72665"/>
    <w:rsid w:val="00D7567D"/>
    <w:rsid w:val="00D80C52"/>
    <w:rsid w:val="00D816F9"/>
    <w:rsid w:val="00D8701F"/>
    <w:rsid w:val="00D8728A"/>
    <w:rsid w:val="00DC13AA"/>
    <w:rsid w:val="00DD41FB"/>
    <w:rsid w:val="00DE2DE7"/>
    <w:rsid w:val="00DE6E7C"/>
    <w:rsid w:val="00DF584E"/>
    <w:rsid w:val="00E069C0"/>
    <w:rsid w:val="00E1431C"/>
    <w:rsid w:val="00E17EC1"/>
    <w:rsid w:val="00E20E1B"/>
    <w:rsid w:val="00E22F78"/>
    <w:rsid w:val="00E31DCF"/>
    <w:rsid w:val="00E33534"/>
    <w:rsid w:val="00E35D8C"/>
    <w:rsid w:val="00E37B1E"/>
    <w:rsid w:val="00E54F7E"/>
    <w:rsid w:val="00E63AE3"/>
    <w:rsid w:val="00E65D21"/>
    <w:rsid w:val="00E66252"/>
    <w:rsid w:val="00E714B6"/>
    <w:rsid w:val="00E80235"/>
    <w:rsid w:val="00E830D9"/>
    <w:rsid w:val="00E860D1"/>
    <w:rsid w:val="00E93FFD"/>
    <w:rsid w:val="00EB3AFB"/>
    <w:rsid w:val="00EB6E6B"/>
    <w:rsid w:val="00EC0989"/>
    <w:rsid w:val="00EC428E"/>
    <w:rsid w:val="00EC5B59"/>
    <w:rsid w:val="00EC6A84"/>
    <w:rsid w:val="00EE599B"/>
    <w:rsid w:val="00F06936"/>
    <w:rsid w:val="00F12C69"/>
    <w:rsid w:val="00F14035"/>
    <w:rsid w:val="00F179AA"/>
    <w:rsid w:val="00F235EE"/>
    <w:rsid w:val="00F24F61"/>
    <w:rsid w:val="00F30F86"/>
    <w:rsid w:val="00F31A2A"/>
    <w:rsid w:val="00F46A18"/>
    <w:rsid w:val="00F65438"/>
    <w:rsid w:val="00F67606"/>
    <w:rsid w:val="00F7081F"/>
    <w:rsid w:val="00F7155A"/>
    <w:rsid w:val="00F82B22"/>
    <w:rsid w:val="00FA4999"/>
    <w:rsid w:val="00FB7AD1"/>
    <w:rsid w:val="00FC1EDD"/>
    <w:rsid w:val="00FE26EE"/>
    <w:rsid w:val="00F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D00B-04E6-49E0-B3AA-2B4E61C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EDD"/>
    <w:pPr>
      <w:spacing w:after="0" w:line="240" w:lineRule="auto"/>
    </w:pPr>
  </w:style>
  <w:style w:type="paragraph" w:customStyle="1" w:styleId="Default">
    <w:name w:val="Default"/>
    <w:rsid w:val="00FC1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FC1EDD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FC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6F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732"/>
  </w:style>
  <w:style w:type="paragraph" w:styleId="a8">
    <w:name w:val="footer"/>
    <w:basedOn w:val="a"/>
    <w:link w:val="a9"/>
    <w:uiPriority w:val="99"/>
    <w:unhideWhenUsed/>
    <w:rsid w:val="00CA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732"/>
  </w:style>
  <w:style w:type="paragraph" w:styleId="aa">
    <w:name w:val="Balloon Text"/>
    <w:basedOn w:val="a"/>
    <w:link w:val="ab"/>
    <w:uiPriority w:val="99"/>
    <w:semiHidden/>
    <w:unhideWhenUsed/>
    <w:rsid w:val="006C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06FA-7505-4B16-92EC-8FDF8FFB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Windows-7</cp:lastModifiedBy>
  <cp:revision>4</cp:revision>
  <cp:lastPrinted>2017-05-19T11:51:00Z</cp:lastPrinted>
  <dcterms:created xsi:type="dcterms:W3CDTF">2017-05-19T11:45:00Z</dcterms:created>
  <dcterms:modified xsi:type="dcterms:W3CDTF">2017-05-19T11:54:00Z</dcterms:modified>
</cp:coreProperties>
</file>