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AC" w:rsidRPr="00CB66AC" w:rsidRDefault="00CB66AC" w:rsidP="00CB66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Татарстан»</w:t>
      </w:r>
    </w:p>
    <w:p w:rsidR="00CB66AC" w:rsidRPr="00CB66AC" w:rsidRDefault="00CB66AC" w:rsidP="00CB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B66AC" w:rsidRPr="00CB66AC" w:rsidRDefault="00CB66AC" w:rsidP="00CB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B66AC" w:rsidRPr="00CB66AC" w:rsidRDefault="00CB66AC" w:rsidP="00CB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B66AC" w:rsidRPr="00CB66AC" w:rsidRDefault="00CB66AC" w:rsidP="00C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«Утверждаю»</w:t>
      </w:r>
    </w:p>
    <w:p w:rsidR="00CB66AC" w:rsidRPr="00CB66AC" w:rsidRDefault="00CB66AC" w:rsidP="00C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  <w:bookmarkStart w:id="0" w:name="_GoBack"/>
      <w:bookmarkEnd w:id="0"/>
    </w:p>
    <w:p w:rsidR="00CB66AC" w:rsidRPr="00CB66AC" w:rsidRDefault="00CB66AC" w:rsidP="00CB66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Марданшин</w:t>
      </w:r>
      <w:proofErr w:type="spellEnd"/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CB66AC" w:rsidRPr="00CB66AC" w:rsidRDefault="00CB66AC" w:rsidP="00C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B66A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</w:t>
      </w:r>
    </w:p>
    <w:p w:rsidR="00CB66AC" w:rsidRPr="00CB66AC" w:rsidRDefault="00CB66AC" w:rsidP="00C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C" w:rsidRPr="00CB66AC" w:rsidRDefault="00CB66AC" w:rsidP="00CB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C" w:rsidRPr="00CB66AC" w:rsidRDefault="00CB66AC" w:rsidP="00CB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C" w:rsidRPr="00CB66AC" w:rsidRDefault="00CB66AC" w:rsidP="00CB66AC">
      <w:pPr>
        <w:suppressAutoHyphens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6AC" w:rsidRPr="00CB66AC" w:rsidRDefault="00CB66AC" w:rsidP="00CB66A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6AC" w:rsidRPr="00CB66AC" w:rsidRDefault="00CB66AC" w:rsidP="00CB66AC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6AC" w:rsidRPr="00CB66AC" w:rsidRDefault="00CB66AC" w:rsidP="00CB66AC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6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РАБОЧАЯ ПРОГРАММА/УЧЕБНО-МЕТОДИЧЕСКИЙ КОМПЛЕКС</w:t>
      </w:r>
    </w:p>
    <w:p w:rsidR="00CB66AC" w:rsidRPr="00CB66AC" w:rsidRDefault="00CB66AC" w:rsidP="00CB6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66AC" w:rsidRPr="00CB66AC" w:rsidRDefault="00C5623B" w:rsidP="00CB66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</w:t>
      </w:r>
      <w:r w:rsidR="00CB66AC" w:rsidRPr="00CB6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дисциплине</w:t>
      </w:r>
      <w:proofErr w:type="spellEnd"/>
      <w:proofErr w:type="gramEnd"/>
      <w:r w:rsidR="00CB66AC" w:rsidRPr="00CB6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B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B6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История Татарстана и татарского народа</w:t>
      </w:r>
      <w:r w:rsidR="00CB66AC" w:rsidRPr="00C24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CB66AC" w:rsidRPr="00CB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66AC" w:rsidRPr="00CB66AC" w:rsidRDefault="00CB66AC" w:rsidP="00CB66AC">
      <w:pPr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6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Направление - «Подготовка служителей и религиозного персонала религиозных      организаций мусульманского вероисповедания»</w:t>
      </w:r>
    </w:p>
    <w:p w:rsidR="00CB66AC" w:rsidRPr="00CB66AC" w:rsidRDefault="00CB66AC" w:rsidP="00CB66AC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AC" w:rsidRPr="00CB66AC" w:rsidRDefault="00CB66AC" w:rsidP="00CB66AC">
      <w:pPr>
        <w:suppressAutoHyphens/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CB6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ar-SA"/>
        </w:rPr>
        <w:t xml:space="preserve">      С</w:t>
      </w:r>
      <w:proofErr w:type="spellStart"/>
      <w:r w:rsidRPr="00CB6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пециализация</w:t>
      </w:r>
      <w:proofErr w:type="spellEnd"/>
      <w:r w:rsidRPr="00CB6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«Исламские </w:t>
      </w:r>
      <w:proofErr w:type="spellStart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науки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.и</w:t>
      </w:r>
      <w:proofErr w:type="spellEnd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воспитание, арабский язык»</w:t>
      </w:r>
    </w:p>
    <w:p w:rsidR="00CB66AC" w:rsidRPr="00CB66AC" w:rsidRDefault="00CB66AC" w:rsidP="00CB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  К</w:t>
      </w:r>
      <w:proofErr w:type="spellStart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валификация</w:t>
      </w:r>
      <w:proofErr w:type="spellEnd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- 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для лиц мужского пола «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И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мам-</w:t>
      </w:r>
      <w:proofErr w:type="spellStart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хатыйб</w:t>
      </w:r>
      <w:proofErr w:type="spellEnd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, преподаватель ислам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ских наук и арабского языка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», для лиц женского пола «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П</w:t>
      </w:r>
      <w:proofErr w:type="spellStart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реподаватель</w:t>
      </w:r>
      <w:proofErr w:type="spellEnd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ислам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ских наук и арабского языка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») (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базовая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подготовка)</w:t>
      </w:r>
    </w:p>
    <w:p w:rsidR="00CB66AC" w:rsidRPr="00CB66AC" w:rsidRDefault="00CB66AC" w:rsidP="00CB66A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6AC" w:rsidRPr="00CB66AC" w:rsidRDefault="00CB66AC" w:rsidP="00CB6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AC" w:rsidRPr="00CB66AC" w:rsidRDefault="00CB66AC" w:rsidP="00CB66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Марданшин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B6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CB66AC" w:rsidRPr="00CB66AC" w:rsidRDefault="00CB66AC" w:rsidP="00CB66A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AC" w:rsidRPr="00CB66AC" w:rsidRDefault="00CB66AC" w:rsidP="00CB66AC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B66AC" w:rsidRPr="00CB66AC" w:rsidTr="00CB66AC">
        <w:trPr>
          <w:trHeight w:val="330"/>
        </w:trPr>
        <w:tc>
          <w:tcPr>
            <w:tcW w:w="9322" w:type="dxa"/>
          </w:tcPr>
          <w:p w:rsidR="00CB66AC" w:rsidRPr="00CB66AC" w:rsidRDefault="00CB66AC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CB66AC" w:rsidRPr="00CB66AC" w:rsidTr="00CB6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</w:tcPr>
          <w:p w:rsidR="00CB66AC" w:rsidRPr="00CB66AC" w:rsidRDefault="00CB66AC" w:rsidP="00CB66A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учебного отдела </w:t>
            </w:r>
            <w:proofErr w:type="spellStart"/>
            <w:r w:rsidRPr="00CB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Маннанова</w:t>
            </w:r>
            <w:proofErr w:type="spellEnd"/>
            <w:r w:rsidRPr="00CB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З.Н.</w:t>
            </w:r>
          </w:p>
          <w:p w:rsidR="00CB66AC" w:rsidRPr="00CB66AC" w:rsidRDefault="00CB66AC" w:rsidP="00CB66A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6AC" w:rsidRPr="00CB66AC" w:rsidRDefault="00CB66AC" w:rsidP="00CB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66AC" w:rsidRPr="00CB66AC" w:rsidRDefault="00CB66AC" w:rsidP="00CB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«10» октября 2015г.</w:t>
            </w:r>
          </w:p>
          <w:p w:rsidR="00CB66AC" w:rsidRPr="00CB66AC" w:rsidRDefault="00CB66AC" w:rsidP="00CB66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6AC" w:rsidRPr="00CB66AC" w:rsidRDefault="00CB66AC" w:rsidP="00CB66AC">
            <w:pPr>
              <w:tabs>
                <w:tab w:val="left" w:pos="34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6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CB66AC" w:rsidRPr="00CB66AC" w:rsidRDefault="00CB66AC" w:rsidP="00CB66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6AC" w:rsidRPr="00CB66AC" w:rsidRDefault="00CB66AC" w:rsidP="00CB66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6AC" w:rsidRPr="00CB66AC" w:rsidRDefault="00CB66AC" w:rsidP="00CB66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6AC" w:rsidRPr="00CB66AC" w:rsidRDefault="00CB66AC" w:rsidP="00CB66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6AC" w:rsidRPr="00CB66AC" w:rsidRDefault="00CB66AC" w:rsidP="00CB66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6AC" w:rsidRPr="00CB66AC" w:rsidRDefault="00CB66AC" w:rsidP="00CB66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Уруссу</w:t>
      </w:r>
    </w:p>
    <w:p w:rsidR="00CB66AC" w:rsidRPr="00CB66AC" w:rsidRDefault="00CB66AC" w:rsidP="00CB66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C24800" w:rsidRPr="00CB66AC" w:rsidRDefault="00C24800" w:rsidP="00CB66AC">
      <w:pPr>
        <w:pStyle w:val="a3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6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Наименование направления и профиля подготовки</w:t>
      </w:r>
    </w:p>
    <w:p w:rsidR="00CB66AC" w:rsidRDefault="00CB66AC" w:rsidP="00CB66AC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66AC" w:rsidRPr="00CB66AC" w:rsidRDefault="00CB66AC" w:rsidP="00CB66A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согласно Образовательному стандарту среднего профессионального религиозного образования по направлению подготовки 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«</w:t>
      </w:r>
      <w:r w:rsidRPr="00CB66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Подготовка служителей и религиозного персонала религиозных      организаций мусульманского вероисповедания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»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 xml:space="preserve"> (квалификация (степень) для лиц мужского пола «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И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мам-</w:t>
      </w:r>
      <w:proofErr w:type="spellStart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хатыйб</w:t>
      </w:r>
      <w:proofErr w:type="spellEnd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, преподаватель ислам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ских наук и арабского языка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», для лиц женского пола «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П</w:t>
      </w:r>
      <w:proofErr w:type="spellStart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реподаватель</w:t>
      </w:r>
      <w:proofErr w:type="spellEnd"/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 xml:space="preserve"> ислам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ских наук и арабского языка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») (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базовая</w:t>
      </w:r>
      <w:r w:rsidRPr="00CB66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 xml:space="preserve"> подготовка)</w:t>
      </w:r>
      <w:r w:rsidRPr="00CB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приказом Председателя </w:t>
      </w:r>
      <w:r w:rsidRPr="00CB66A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Централизованной религиозной организации – Духовное управление мусульман Республики Татарстан, Муфтия от 12.11.2014 №74.</w:t>
      </w:r>
    </w:p>
    <w:p w:rsidR="00CB66AC" w:rsidRPr="00CB66AC" w:rsidRDefault="00CB66AC" w:rsidP="00CB66AC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800" w:rsidRPr="00C24800" w:rsidRDefault="00C24800" w:rsidP="0045026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Код и наименование дисциплины</w:t>
      </w: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4800" w:rsidRPr="00C24800" w:rsidRDefault="00E5020E" w:rsidP="00450268">
      <w:pPr>
        <w:spacing w:after="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ОГС.Р.03 История Татарстана и татарского народа.</w:t>
      </w:r>
    </w:p>
    <w:p w:rsidR="00606602" w:rsidRPr="00C24800" w:rsidRDefault="00C24800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Цель(и) </w:t>
      </w: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дисциплины, её место в структуре ООП</w:t>
      </w:r>
    </w:p>
    <w:p w:rsidR="0080377D" w:rsidRPr="00606602" w:rsidRDefault="00C24800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освоения </w:t>
      </w:r>
      <w:r w:rsidRPr="00C248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дисциплин</w:t>
      </w:r>
      <w:r w:rsidRPr="00C2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634AF3"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Татарстана и татарского народа</w:t>
      </w:r>
      <w:r w:rsidRPr="00C2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634AF3"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национальной государственности Республики Татарстан.</w:t>
      </w:r>
      <w:r w:rsidR="0080377D" w:rsidRPr="00606602">
        <w:rPr>
          <w:rFonts w:ascii="Times New Roman" w:hAnsi="Times New Roman" w:cs="Times New Roman"/>
          <w:sz w:val="28"/>
          <w:szCs w:val="28"/>
        </w:rPr>
        <w:t xml:space="preserve"> Закрепление у студентов </w:t>
      </w:r>
      <w:r w:rsidR="0080377D"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исторических фактов, углубленное понимания прошлого нашей страны, систематизация содержания курса истории Татарстана. Изучение дисциплины призвано помочь будущему специалисту овладеть навыками исторического анализа, умением проникать в сущность исторических явлений, событий. 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 и татарского народа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цивилизационного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особенностях исторического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составной частью истории России, с древнейших времен до XXI века на основе новейших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отечественной историографии. 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её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выделяются следующие задачи: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всестороннее изучение основных этапов исторического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Татарстана 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особенностей его политического, экономического, культурного развития в контексте тесной взаимосвязи аналогичных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оцессов, протекавших в России. 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исследование процесса интеграции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Татарстана 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России и выявление форм, методов, стратегии и тактики управленческой политики центра по отношению к региону на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этапах их взаимодействия. 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определение места и роли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Татарстана 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контексте общегосударственного развития России. 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усвоение содержания экономических процессов, осуществлявшихся в крае их влияния на традиционные институты как коренн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так и пришлого населения. 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изучение процесса складывания многонационального населения края, а также взаимодействия и взаимовлияния этносов, населявших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культурной сфере. 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ориентирует на следующие 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деятельности: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учебно-воспитательная;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научно-методическая;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культурно-просветительская.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 и татарского народа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способствует решению следующих типовых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деятельности: </w:t>
      </w:r>
    </w:p>
    <w:p w:rsidR="00606602" w:rsidRPr="00C212EF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2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учебно-воспитательной </w:t>
      </w:r>
      <w:r w:rsidR="00C2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просветительской </w:t>
      </w:r>
      <w:r w:rsidRPr="00C2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деятельности: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процесса обучения в соответстви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образовательной программой среднего профессионального мусульманского образования;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планирование и проведение учебных занятий с учетом специфики тем и разделов программы в 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учебным планом; 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современных научно обоснованных прием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методов и средств обучения;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применение современных средств о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ценивания результатов обучения;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у учащихся уважительного отношения к культурно-историческому наследию народов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02" w:rsidRPr="00C212EF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proofErr w:type="gramEnd"/>
      <w:r w:rsidRPr="00C2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на</w:t>
      </w:r>
      <w:r w:rsidR="00C2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учно-богословской (методической) деятельности: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собственной деятельности с целью ее совершенствования;</w:t>
      </w:r>
    </w:p>
    <w:p w:rsid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культурно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-просветительской деятельности;</w:t>
      </w:r>
    </w:p>
    <w:p w:rsidR="00C212EF" w:rsidRPr="00606602" w:rsidRDefault="00C212EF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изучение и возрождение мусульманского богословского наследия;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общей культуры студентов.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выделено 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разделов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основными периодами исторического развития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Татарстана. 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материала в программе дается по проблемно-хронологическому принципу. Программа содержит материал, позволяющий показать не только динамику исторического развития края, но и побуждает студентов к поиску краеведческого материала, конкретизирует и углубляет понимание специфических процессов прошлого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заставляет их задуматься над выявлением их влияния на современное со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циокультурное развитие региона.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изучения данной учебной дисциплины связана с последовательной р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еализацией следующих принципов: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изучение региональной истории осуществляется сквозь призму процессов, протекающих в контексте общегосударственного развития России и на основе исторического опыта всех народов, проживающих в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Татарстане;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процессе преподавания освещение каждой темы базируется на анализе разнообразных источников, позволяющих выявит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особенности развития региона;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историографичность</w:t>
      </w:r>
      <w:proofErr w:type="spellEnd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основных тем курса позволяет сформировать вариативность мышления студентов и способствует критическому осмыслению 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процессов, протекавших в крае; 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следование объективности, историчности, системности, </w:t>
      </w:r>
      <w:proofErr w:type="spellStart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лемности</w:t>
      </w:r>
      <w:proofErr w:type="spellEnd"/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излагаемого материала;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новейших достижений исторической науки в процессе пре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подавания региональной истории;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опора на современные ме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исторических исследований;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proofErr w:type="spellEnd"/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образования;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 студентов интереса к самостоятельной исследовательской работе, поиску нового краевед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материала;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междисциплинарных связей и достижений различных наук, позволяющих всесторонне и объективно осветить историю</w:t>
      </w:r>
      <w:r w:rsidR="00C2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02" w:rsidRPr="00606602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толерантности, патриотизма и уважения к историческому и культурному наследию многонационального народа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00" w:rsidRPr="00C24800" w:rsidRDefault="00C24800" w:rsidP="00450268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800" w:rsidRDefault="00C24800" w:rsidP="0045026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Место </w:t>
      </w:r>
      <w:proofErr w:type="gramStart"/>
      <w:r w:rsidRPr="00C24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дисциплины  </w:t>
      </w: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структуре ООП </w:t>
      </w:r>
    </w:p>
    <w:p w:rsidR="00606602" w:rsidRPr="00B95F38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«История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 и татарского народа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освещает историческое развитие 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Татарстана 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времен до ХХI века. Данная дисциплина относится к числу предметов национально-регионального компонента и является обязательной для изучения во всех учебных заведениях 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мусульманского образования</w:t>
      </w:r>
    </w:p>
    <w:p w:rsidR="00606602" w:rsidRPr="00B95F38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изучения предметов национально-регионального компонента определяется усилением интереса к национальной истории народов России, которая является неотъемлемой частью развития российской цивилизации, в связи с процессами регионализации, ярко обозначившимися в постперестроечный период. </w:t>
      </w:r>
    </w:p>
    <w:p w:rsidR="00606602" w:rsidRPr="00B95F38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призван отразить национальные и региональные особенности конкретного субъекта Российской Федерации – Республики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Будучи составной частью региональной политики субъекта РФ, национально-региональный компонент предусматривает возможность введения содержания, связанного с историей, культурой, традициями полиэтнического и поликультурного населения региона. Он отвечает потребностям изучения природно-экологических, экономических и социокультурных особенностей жизнедеятельности региона.</w:t>
      </w:r>
    </w:p>
    <w:p w:rsidR="00606602" w:rsidRPr="00B95F38" w:rsidRDefault="00B95F38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«История Татарстана и татарского народа</w:t>
      </w:r>
      <w:r w:rsidR="00606602"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включает материал как о развитии коренного этноса, населявшего историческую территорию </w:t>
      </w:r>
      <w:r w:rsidR="00606602"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республики, так и пришлого населения из России, об их взаимодействии и взаимовлиянии, получивших импульс со второй половины XVI в. и продолжающиеся в настоящее время. Исследование региональной истории имеет многоаспектный характер и базируется на основе цивилизационного подхода с учетом специфики природных условий региона, его политического, экономического, социокультурного развития. В то же время изучение региональной истории осуществляется в контексте тех событий, которые имели решающее значение для России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Татарстана.</w:t>
      </w:r>
      <w:r w:rsidR="00606602"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602" w:rsidRPr="00B95F38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данного курса опирается на широкие </w:t>
      </w:r>
      <w:proofErr w:type="spellStart"/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Учебный курс «История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 и татарского народа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опирается на изу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чаемые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дисциплины как федерального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вариативная часть стандарта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(история России,), так и национально-регионального (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татарский язык, татарская литература, история ислама в России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компонентов и тесно с ними связан. </w:t>
      </w:r>
    </w:p>
    <w:p w:rsidR="00606602" w:rsidRPr="00B95F38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изучения курса является перенесение ранее принятых акцентов с проблем социально-экономического развития региона и народных движений на процесс </w:t>
      </w:r>
      <w:proofErr w:type="gramStart"/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</w:t>
      </w:r>
      <w:proofErr w:type="gramEnd"/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России и особенности преломления политики центра в основном из значимых регионов России, эволюции традиционных институтов коренного народа, административной политики, политическом, экономическом культурном взаимодействии народов, населивших регион в течение веков. </w:t>
      </w:r>
    </w:p>
    <w:p w:rsidR="00C24800" w:rsidRPr="00C24800" w:rsidRDefault="00606602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«История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 и татарского народа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соответствует требованиям образовательного </w:t>
      </w:r>
      <w:proofErr w:type="gramStart"/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  <w:proofErr w:type="gramEnd"/>
      <w:r w:rsid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мусульманского 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по специальности </w:t>
      </w:r>
      <w:r w:rsidR="001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«Имам-</w:t>
      </w:r>
      <w:proofErr w:type="spellStart"/>
      <w:r w:rsidR="00183A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хатыйб</w:t>
      </w:r>
      <w:proofErr w:type="spellEnd"/>
      <w:r w:rsidR="001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исламских наук и арабского языка (для лиц мужского пола) и «преподаватель исламских наук и арабского языка» (для лиц женского пола) </w:t>
      </w:r>
      <w:r w:rsidRPr="00B9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предъявляемого к предметам национального-регионального компонента.</w:t>
      </w:r>
    </w:p>
    <w:p w:rsidR="00C24800" w:rsidRDefault="00C24800" w:rsidP="0045026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Компетенции обучающегося, формируемые в</w:t>
      </w:r>
      <w:r w:rsidR="0018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результате освоения дисциплины:</w:t>
      </w:r>
    </w:p>
    <w:p w:rsidR="00183A12" w:rsidRPr="00183A12" w:rsidRDefault="00183A12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Осознание </w:t>
      </w:r>
      <w:proofErr w:type="spellStart"/>
      <w:r w:rsidRPr="00183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1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татарской национальной культуры и необходимости ее сохранения и развития.</w:t>
      </w:r>
    </w:p>
    <w:p w:rsidR="00183A12" w:rsidRDefault="00183A12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этапов исторического развития Татарстана с древнейших времен до наших дней, место и роль региона и населяющих его народов в истории России и в мировой истории в целом.</w:t>
      </w:r>
    </w:p>
    <w:p w:rsidR="00183A12" w:rsidRPr="00183A12" w:rsidRDefault="00183A12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</w:t>
      </w:r>
      <w:proofErr w:type="gramStart"/>
      <w:r w:rsidRPr="00183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 современные</w:t>
      </w:r>
      <w:proofErr w:type="gramEnd"/>
      <w:r w:rsidRPr="001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</w:t>
      </w:r>
      <w:r w:rsidR="004F3E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улю).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знание символов государства (герб, флаг, гимн);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Включает в себя следующие знания, умения, навыки, убеждения: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уважение традиций и культурного наследия своей страны;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осознание исторической преемственности и взаимосвязи татарской национальной и исламской культур. 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Включает в себя следующие знания, умения, навыки, убеждения: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способность вести религиозный диалог с представителями иных конфессий с учетом единства общечеловеческих ценностей;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способность к выстраиванию толерантных отношений с людьми, </w:t>
      </w:r>
      <w:proofErr w:type="gramStart"/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имеющими  различные</w:t>
      </w:r>
      <w:proofErr w:type="gramEnd"/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взгляды относительно религии и веры.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 Включает в себя следующие знания, умения, навыки, убеждения: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знание основных этапов развития мусульманских народов и государств в контексте общечеловеческой истории;</w:t>
      </w:r>
    </w:p>
    <w:p w:rsidR="004F3E65" w:rsidRPr="004F3E65" w:rsidRDefault="004F3E65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4F3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наличие общих представлений о роли и месте исламской цивилизации в ряду других цивилизаций человечества.</w:t>
      </w:r>
    </w:p>
    <w:p w:rsidR="00C03837" w:rsidRDefault="00C03837" w:rsidP="00450268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34AF3" w:rsidRPr="00C24800" w:rsidRDefault="00634AF3" w:rsidP="0045026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800" w:rsidRPr="00C24800" w:rsidRDefault="00C24800" w:rsidP="0045026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F3E65" w:rsidRDefault="004F3E65" w:rsidP="0045026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="00F2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1D38" w:rsidRP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периоды истории государственности татарского народа с древнейших времен до наших дней;</w:t>
      </w:r>
    </w:p>
    <w:p w:rsidR="00F21D38" w:rsidRP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развития государства;</w:t>
      </w:r>
    </w:p>
    <w:p w:rsidR="00F21D38" w:rsidRP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факты, события, даты имена государственных деятелей;</w:t>
      </w:r>
    </w:p>
    <w:p w:rsidR="00F21D38" w:rsidRP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и следствия таких явлений, как возникновение, расцвет и упадок государственных систем и институтов.</w:t>
      </w:r>
    </w:p>
    <w:p w:rsidR="00F21D38" w:rsidRDefault="00F21D38" w:rsidP="00450268">
      <w:pPr>
        <w:pStyle w:val="a3"/>
        <w:spacing w:after="0" w:line="36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F21D38" w:rsidRP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влияние исторических событий на развитие отечественной и национальной государственности;</w:t>
      </w:r>
    </w:p>
    <w:p w:rsidR="00F21D38" w:rsidRP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взаимодействие и взаимообусловленность государственных структур (типы власти, государственного устройства, органов и механизмов управления);</w:t>
      </w:r>
    </w:p>
    <w:p w:rsidR="00F21D38" w:rsidRP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исторический материал для анализа современных проблем государства, развития федеративных отношений в России;</w:t>
      </w:r>
    </w:p>
    <w:p w:rsidR="00F21D38" w:rsidRP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научной литературой, вести дискуссию по основным проблемам изучаемого курса;</w:t>
      </w:r>
    </w:p>
    <w:p w:rsidR="00F21D38" w:rsidRP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доклад, конспект по темам, рецензировать и оппонировать доклады и рефераты сокурсников.</w:t>
      </w:r>
    </w:p>
    <w:p w:rsidR="00F21D38" w:rsidRDefault="00F21D38" w:rsidP="00450268">
      <w:pPr>
        <w:pStyle w:val="a3"/>
        <w:spacing w:after="0" w:line="36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Владеть:  </w:t>
      </w:r>
    </w:p>
    <w:p w:rsid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анализа исторических процессов;</w:t>
      </w:r>
    </w:p>
    <w:p w:rsidR="00F21D38" w:rsidRDefault="00F21D38" w:rsidP="0045026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формулировки проблем научного исследования.</w:t>
      </w:r>
    </w:p>
    <w:p w:rsidR="00F21D38" w:rsidRPr="00F21D38" w:rsidRDefault="00F21D38" w:rsidP="00F21D38">
      <w:pPr>
        <w:pStyle w:val="a3"/>
        <w:spacing w:after="0" w:line="276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00" w:rsidRDefault="00C24800" w:rsidP="00C24800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Структура и содержание дисциплины </w:t>
      </w:r>
    </w:p>
    <w:p w:rsidR="00691127" w:rsidRPr="00691127" w:rsidRDefault="00691127" w:rsidP="00866C50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</w:t>
      </w:r>
      <w:r w:rsidR="00866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</w:t>
      </w: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часов, в том числе:</w:t>
      </w:r>
    </w:p>
    <w:p w:rsidR="00691127" w:rsidRPr="00691127" w:rsidRDefault="00691127" w:rsidP="00866C50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обязательной</w:t>
      </w:r>
      <w:proofErr w:type="gramEnd"/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аудиторной нагрузки обучающегося </w:t>
      </w:r>
      <w:r w:rsidR="00866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</w:t>
      </w: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</w:t>
      </w:r>
      <w:r w:rsidR="00866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91127" w:rsidRPr="00691127" w:rsidRDefault="00866C50" w:rsidP="00866C50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-45</w:t>
      </w:r>
      <w:r w:rsidR="00691127"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91127" w:rsidRPr="00691127" w:rsidRDefault="00866C50" w:rsidP="00866C50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семинаров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6</w:t>
      </w:r>
      <w:r w:rsidR="00691127"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91127" w:rsidRPr="00691127" w:rsidRDefault="00691127" w:rsidP="00866C50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</w:t>
      </w:r>
      <w:r w:rsidR="00866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- 26 ча</w:t>
      </w:r>
      <w:r w:rsidR="008B6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66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</w:p>
    <w:p w:rsidR="00691127" w:rsidRPr="00691127" w:rsidRDefault="00691127" w:rsidP="00866C50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экзамен</w:t>
      </w:r>
      <w:proofErr w:type="gramEnd"/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4 часа.</w:t>
      </w:r>
    </w:p>
    <w:p w:rsidR="008718FD" w:rsidRPr="00C24800" w:rsidRDefault="008718FD" w:rsidP="00C24800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800" w:rsidRPr="00C24800" w:rsidRDefault="00C24800" w:rsidP="00C248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800" w:rsidRPr="00C24800" w:rsidRDefault="00C24800" w:rsidP="00C2480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Общая трудоемкость дисциплины</w:t>
      </w:r>
      <w:r w:rsidRPr="00C2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04EB1">
        <w:rPr>
          <w:rFonts w:ascii="Times New Roman" w:eastAsia="Times New Roman" w:hAnsi="Times New Roman" w:cs="Times New Roman"/>
          <w:sz w:val="28"/>
          <w:szCs w:val="28"/>
          <w:lang w:eastAsia="ru-RU"/>
        </w:rPr>
        <w:t>51 час</w:t>
      </w:r>
      <w:r w:rsidRPr="00C24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781"/>
        <w:gridCol w:w="1822"/>
        <w:gridCol w:w="1164"/>
      </w:tblGrid>
      <w:tr w:rsidR="00C24800" w:rsidRPr="00C24800" w:rsidTr="00CB66AC">
        <w:trPr>
          <w:trHeight w:val="371"/>
        </w:trPr>
        <w:tc>
          <w:tcPr>
            <w:tcW w:w="5061" w:type="dxa"/>
            <w:vMerge w:val="restart"/>
            <w:vAlign w:val="center"/>
          </w:tcPr>
          <w:p w:rsidR="00C24800" w:rsidRPr="00C24800" w:rsidRDefault="00C24800" w:rsidP="00C2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C24800" w:rsidRPr="00C24800" w:rsidRDefault="00C24800" w:rsidP="00C2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C24800" w:rsidRPr="00C24800" w:rsidRDefault="00C24800" w:rsidP="00C2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C24800" w:rsidRPr="00C24800" w:rsidTr="00CB66AC">
        <w:trPr>
          <w:trHeight w:val="332"/>
        </w:trPr>
        <w:tc>
          <w:tcPr>
            <w:tcW w:w="5061" w:type="dxa"/>
            <w:vMerge/>
            <w:vAlign w:val="center"/>
          </w:tcPr>
          <w:p w:rsidR="00C24800" w:rsidRPr="00C24800" w:rsidRDefault="00C24800" w:rsidP="00C2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C24800" w:rsidRPr="00C24800" w:rsidRDefault="00C24800" w:rsidP="00C2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24800" w:rsidRPr="00C24800" w:rsidRDefault="009757EE" w:rsidP="00C2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4800" w:rsidRPr="00C24800" w:rsidRDefault="009757EE" w:rsidP="00C2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C24800" w:rsidRPr="00C24800" w:rsidTr="00CB66AC">
        <w:trPr>
          <w:trHeight w:val="648"/>
        </w:trPr>
        <w:tc>
          <w:tcPr>
            <w:tcW w:w="5061" w:type="dxa"/>
            <w:vAlign w:val="center"/>
          </w:tcPr>
          <w:p w:rsidR="00C24800" w:rsidRPr="00C24800" w:rsidRDefault="00C24800" w:rsidP="00C2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C24800" w:rsidRPr="00C24800" w:rsidRDefault="009757EE" w:rsidP="0097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24800" w:rsidRPr="00C24800" w:rsidRDefault="00363215" w:rsidP="0097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4800" w:rsidRPr="00C24800" w:rsidRDefault="00363215" w:rsidP="0097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CB66AC" w:rsidRPr="00C24800" w:rsidTr="00CB66AC">
        <w:trPr>
          <w:trHeight w:val="649"/>
        </w:trPr>
        <w:tc>
          <w:tcPr>
            <w:tcW w:w="5061" w:type="dxa"/>
            <w:vAlign w:val="center"/>
          </w:tcPr>
          <w:p w:rsidR="00CB66AC" w:rsidRPr="00C24800" w:rsidRDefault="00CB66AC" w:rsidP="00CB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CB66AC" w:rsidRPr="00C24800" w:rsidRDefault="00CB66AC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B66AC" w:rsidRPr="00C24800" w:rsidRDefault="00CB66AC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66AC" w:rsidRPr="00C24800" w:rsidRDefault="00CB66AC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</w:tr>
      <w:tr w:rsidR="00CB66AC" w:rsidRPr="00C24800" w:rsidTr="00CB66AC">
        <w:trPr>
          <w:trHeight w:val="649"/>
        </w:trPr>
        <w:tc>
          <w:tcPr>
            <w:tcW w:w="5061" w:type="dxa"/>
            <w:vAlign w:val="center"/>
          </w:tcPr>
          <w:p w:rsidR="00CB66AC" w:rsidRPr="00C24800" w:rsidRDefault="00CB66AC" w:rsidP="00CB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Лекции</w:t>
            </w:r>
          </w:p>
        </w:tc>
        <w:tc>
          <w:tcPr>
            <w:tcW w:w="1781" w:type="dxa"/>
            <w:vAlign w:val="center"/>
          </w:tcPr>
          <w:p w:rsidR="00CB66AC" w:rsidRPr="00C24800" w:rsidRDefault="00363215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B66AC" w:rsidRPr="00C24800" w:rsidRDefault="000236C3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66AC" w:rsidRPr="00C24800" w:rsidRDefault="000236C3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</w:tr>
      <w:tr w:rsidR="00CB66AC" w:rsidRPr="00C24800" w:rsidTr="00CB66AC">
        <w:trPr>
          <w:trHeight w:val="649"/>
        </w:trPr>
        <w:tc>
          <w:tcPr>
            <w:tcW w:w="5061" w:type="dxa"/>
            <w:vAlign w:val="center"/>
          </w:tcPr>
          <w:p w:rsidR="00CB66AC" w:rsidRPr="00C24800" w:rsidRDefault="00CB66AC" w:rsidP="00CB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</w:t>
            </w:r>
            <w:proofErr w:type="spellStart"/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ПрЗ</w:t>
            </w:r>
            <w:proofErr w:type="spellEnd"/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(семинары)</w:t>
            </w:r>
          </w:p>
        </w:tc>
        <w:tc>
          <w:tcPr>
            <w:tcW w:w="1781" w:type="dxa"/>
            <w:vAlign w:val="center"/>
          </w:tcPr>
          <w:p w:rsidR="00CB66AC" w:rsidRPr="00C24800" w:rsidRDefault="00CB66AC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B66AC" w:rsidRPr="00C24800" w:rsidRDefault="000236C3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66AC" w:rsidRPr="00C24800" w:rsidRDefault="000236C3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CB66AC" w:rsidRPr="00C24800" w:rsidTr="00CB66AC">
        <w:trPr>
          <w:trHeight w:val="649"/>
        </w:trPr>
        <w:tc>
          <w:tcPr>
            <w:tcW w:w="5061" w:type="dxa"/>
            <w:vAlign w:val="center"/>
          </w:tcPr>
          <w:p w:rsidR="00CB66AC" w:rsidRPr="00C24800" w:rsidRDefault="00CB66AC" w:rsidP="00CB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(С)</w:t>
            </w:r>
          </w:p>
        </w:tc>
        <w:tc>
          <w:tcPr>
            <w:tcW w:w="1781" w:type="dxa"/>
            <w:vAlign w:val="center"/>
          </w:tcPr>
          <w:p w:rsidR="00CB66AC" w:rsidRPr="00C24800" w:rsidRDefault="00CB66AC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B66AC" w:rsidRPr="00C24800" w:rsidRDefault="000236C3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66AC" w:rsidRPr="00C24800" w:rsidRDefault="000236C3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CB66AC" w:rsidRPr="00C24800" w:rsidTr="00CB66AC">
        <w:trPr>
          <w:trHeight w:val="649"/>
        </w:trPr>
        <w:tc>
          <w:tcPr>
            <w:tcW w:w="5061" w:type="dxa"/>
            <w:vAlign w:val="center"/>
          </w:tcPr>
          <w:p w:rsidR="00CB66AC" w:rsidRPr="00C24800" w:rsidRDefault="00CB66AC" w:rsidP="00CB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CB66AC" w:rsidRPr="00C24800" w:rsidRDefault="00CB66AC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B66AC" w:rsidRPr="00C24800" w:rsidRDefault="000236C3" w:rsidP="0002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66AC" w:rsidRPr="00C24800" w:rsidRDefault="000236C3" w:rsidP="0002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CB66AC" w:rsidRPr="00C24800" w:rsidTr="00CB66AC">
        <w:trPr>
          <w:trHeight w:val="649"/>
        </w:trPr>
        <w:tc>
          <w:tcPr>
            <w:tcW w:w="6842" w:type="dxa"/>
            <w:gridSpan w:val="2"/>
            <w:vAlign w:val="center"/>
          </w:tcPr>
          <w:p w:rsidR="00CB66AC" w:rsidRPr="00C24800" w:rsidRDefault="00CB66AC" w:rsidP="00CB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B66AC" w:rsidRPr="00C24800" w:rsidRDefault="00CB66AC" w:rsidP="00CB6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 работа</w:t>
            </w:r>
            <w:proofErr w:type="gramEnd"/>
          </w:p>
        </w:tc>
        <w:tc>
          <w:tcPr>
            <w:tcW w:w="1164" w:type="dxa"/>
            <w:shd w:val="clear" w:color="auto" w:fill="auto"/>
            <w:vAlign w:val="center"/>
          </w:tcPr>
          <w:p w:rsidR="00CB66AC" w:rsidRPr="00C24800" w:rsidRDefault="00CB66AC" w:rsidP="00CB6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зачет</w:t>
            </w:r>
            <w:proofErr w:type="gramEnd"/>
          </w:p>
        </w:tc>
      </w:tr>
    </w:tbl>
    <w:p w:rsidR="00C24800" w:rsidRPr="00C24800" w:rsidRDefault="00C24800" w:rsidP="00C24800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4800" w:rsidRPr="00C24800" w:rsidRDefault="00C24800" w:rsidP="00C2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1559"/>
        <w:gridCol w:w="1945"/>
        <w:gridCol w:w="1457"/>
      </w:tblGrid>
      <w:tr w:rsidR="006A4FAF" w:rsidRPr="00C24800" w:rsidTr="006A4FAF">
        <w:tc>
          <w:tcPr>
            <w:tcW w:w="594" w:type="dxa"/>
          </w:tcPr>
          <w:p w:rsidR="006A4FAF" w:rsidRPr="00C24800" w:rsidRDefault="006A4FAF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59" w:type="dxa"/>
            <w:tcBorders>
              <w:right w:val="single" w:sz="4" w:space="0" w:color="000000"/>
            </w:tcBorders>
            <w:vAlign w:val="center"/>
          </w:tcPr>
          <w:p w:rsidR="006A4FAF" w:rsidRPr="00C24800" w:rsidRDefault="006A4FAF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6A4FAF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6A4FAF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(часы)</w:t>
            </w:r>
            <w:r w:rsidR="00122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(семинары)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6A4FAF" w:rsidRPr="00C24800" w:rsidRDefault="006A4FAF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(часы)</w:t>
            </w:r>
          </w:p>
        </w:tc>
      </w:tr>
      <w:tr w:rsidR="006A4FAF" w:rsidRPr="00C24800" w:rsidTr="006A4FAF">
        <w:tc>
          <w:tcPr>
            <w:tcW w:w="594" w:type="dxa"/>
          </w:tcPr>
          <w:p w:rsidR="006A4FAF" w:rsidRPr="00C24800" w:rsidRDefault="006A4FAF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9" w:type="dxa"/>
            <w:tcBorders>
              <w:right w:val="single" w:sz="4" w:space="0" w:color="000000"/>
            </w:tcBorders>
          </w:tcPr>
          <w:p w:rsidR="006A4FAF" w:rsidRPr="00122BDB" w:rsidRDefault="006A4FAF" w:rsidP="006A4FAF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период в истории Татарстана</w:t>
            </w:r>
            <w:r w:rsidR="00122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A4FAF" w:rsidRPr="00C24800" w:rsidRDefault="006A4FAF" w:rsidP="006A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6A4FAF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AF" w:rsidRPr="00C24800" w:rsidRDefault="006A4FAF" w:rsidP="006A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6A4FAF" w:rsidRPr="00C24800" w:rsidRDefault="006A4FAF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AF" w:rsidRPr="00C24800" w:rsidRDefault="00866A32" w:rsidP="006A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4FAF" w:rsidRPr="00C24800" w:rsidTr="006A4FAF">
        <w:tc>
          <w:tcPr>
            <w:tcW w:w="594" w:type="dxa"/>
          </w:tcPr>
          <w:p w:rsidR="006A4FAF" w:rsidRPr="00C24800" w:rsidRDefault="006A4FAF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9" w:type="dxa"/>
            <w:tcBorders>
              <w:right w:val="single" w:sz="4" w:space="0" w:color="000000"/>
            </w:tcBorders>
          </w:tcPr>
          <w:p w:rsidR="006A4FAF" w:rsidRPr="00C24800" w:rsidRDefault="006A4FAF" w:rsidP="006A4FAF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тюрки и ранние тюркские государства а Евразии.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B85A37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4FAF" w:rsidRPr="00C24800" w:rsidTr="006A4FAF">
        <w:tc>
          <w:tcPr>
            <w:tcW w:w="594" w:type="dxa"/>
          </w:tcPr>
          <w:p w:rsidR="006A4FAF" w:rsidRPr="00C24800" w:rsidRDefault="00B85A37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9" w:type="dxa"/>
            <w:tcBorders>
              <w:right w:val="single" w:sz="4" w:space="0" w:color="000000"/>
            </w:tcBorders>
          </w:tcPr>
          <w:p w:rsidR="006A4FAF" w:rsidRPr="00C24800" w:rsidRDefault="00B85A37" w:rsidP="006A4FAF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Государство Волжская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4FAF" w:rsidRPr="00C24800" w:rsidTr="006A4FAF">
        <w:tc>
          <w:tcPr>
            <w:tcW w:w="594" w:type="dxa"/>
          </w:tcPr>
          <w:p w:rsidR="006A4FAF" w:rsidRPr="00C24800" w:rsidRDefault="00B85A37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9" w:type="dxa"/>
            <w:tcBorders>
              <w:right w:val="single" w:sz="4" w:space="0" w:color="000000"/>
            </w:tcBorders>
          </w:tcPr>
          <w:p w:rsidR="006A4FAF" w:rsidRPr="00C24800" w:rsidRDefault="00B85A37" w:rsidP="006A4FAF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Улус Джучи.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6A4FAF" w:rsidRPr="00C24800" w:rsidRDefault="006A4FAF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FAF" w:rsidRPr="00C24800" w:rsidTr="006A4FAF">
        <w:tc>
          <w:tcPr>
            <w:tcW w:w="594" w:type="dxa"/>
          </w:tcPr>
          <w:p w:rsidR="006A4FAF" w:rsidRPr="00C24800" w:rsidRDefault="00611022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9" w:type="dxa"/>
            <w:tcBorders>
              <w:right w:val="single" w:sz="4" w:space="0" w:color="000000"/>
            </w:tcBorders>
          </w:tcPr>
          <w:p w:rsidR="006A4FAF" w:rsidRPr="00C24800" w:rsidRDefault="00611022" w:rsidP="006A4FAF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Казанское ханство.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4FAF" w:rsidRPr="00C24800" w:rsidTr="006A4FAF">
        <w:tc>
          <w:tcPr>
            <w:tcW w:w="594" w:type="dxa"/>
          </w:tcPr>
          <w:p w:rsidR="006A4FAF" w:rsidRPr="00C24800" w:rsidRDefault="00611022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9" w:type="dxa"/>
            <w:tcBorders>
              <w:right w:val="single" w:sz="4" w:space="0" w:color="000000"/>
            </w:tcBorders>
          </w:tcPr>
          <w:p w:rsidR="006A4FAF" w:rsidRPr="00C24800" w:rsidRDefault="00611022" w:rsidP="006A4FAF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Казанский край, татары в составе русского многонационального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государства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империи.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6A4FAF" w:rsidRPr="00C24800" w:rsidRDefault="006A4FAF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FAF" w:rsidRPr="00C24800" w:rsidTr="006A4FAF">
        <w:tc>
          <w:tcPr>
            <w:tcW w:w="594" w:type="dxa"/>
          </w:tcPr>
          <w:p w:rsidR="006A4FAF" w:rsidRPr="00C24800" w:rsidRDefault="00611022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9" w:type="dxa"/>
            <w:tcBorders>
              <w:right w:val="single" w:sz="4" w:space="0" w:color="000000"/>
            </w:tcBorders>
          </w:tcPr>
          <w:p w:rsidR="006A4FAF" w:rsidRPr="00C24800" w:rsidRDefault="00611022" w:rsidP="006A4FAF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Идея национального </w:t>
            </w:r>
            <w:proofErr w:type="spellStart"/>
            <w:r w:rsidR="00122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сомоопределения</w:t>
            </w:r>
            <w:proofErr w:type="spellEnd"/>
            <w:r w:rsidR="00122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первые проекты воссоздания государственности народов Поволжья и </w:t>
            </w:r>
            <w:proofErr w:type="spellStart"/>
            <w:r w:rsidR="00122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Приуралья</w:t>
            </w:r>
            <w:proofErr w:type="spellEnd"/>
            <w:r w:rsidR="00122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6A4FAF" w:rsidRPr="00C24800" w:rsidRDefault="006A4FAF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FAF" w:rsidRPr="00C24800" w:rsidTr="006A4FAF">
        <w:tc>
          <w:tcPr>
            <w:tcW w:w="594" w:type="dxa"/>
          </w:tcPr>
          <w:p w:rsidR="006A4FAF" w:rsidRPr="00C24800" w:rsidRDefault="00122BDB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9" w:type="dxa"/>
            <w:tcBorders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татарской АССР.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4FAF" w:rsidRPr="00C24800" w:rsidTr="006A4FAF">
        <w:tc>
          <w:tcPr>
            <w:tcW w:w="594" w:type="dxa"/>
          </w:tcPr>
          <w:p w:rsidR="006A4FAF" w:rsidRPr="00C24800" w:rsidRDefault="00122BDB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9" w:type="dxa"/>
            <w:tcBorders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Татарская АССР в составе союза ССР и РСФСР.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6A4FAF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2BDB" w:rsidRPr="00C24800" w:rsidTr="006A4FAF">
        <w:tc>
          <w:tcPr>
            <w:tcW w:w="594" w:type="dxa"/>
          </w:tcPr>
          <w:p w:rsidR="00122BDB" w:rsidRPr="00C24800" w:rsidRDefault="00122BDB" w:rsidP="006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9" w:type="dxa"/>
            <w:tcBorders>
              <w:right w:val="single" w:sz="4" w:space="0" w:color="000000"/>
            </w:tcBorders>
          </w:tcPr>
          <w:p w:rsidR="00122BDB" w:rsidRPr="00C24800" w:rsidRDefault="00122BDB" w:rsidP="006A4FAF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в 90-е годы.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22BDB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5" w:type="dxa"/>
            <w:tcBorders>
              <w:left w:val="single" w:sz="4" w:space="0" w:color="000000"/>
              <w:right w:val="single" w:sz="4" w:space="0" w:color="000000"/>
            </w:tcBorders>
          </w:tcPr>
          <w:p w:rsidR="00122BDB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122BDB" w:rsidRPr="00C24800" w:rsidRDefault="00122BDB" w:rsidP="006A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800" w:rsidRPr="00C24800" w:rsidRDefault="00C24800" w:rsidP="00C24800">
      <w:pPr>
        <w:spacing w:after="0" w:line="276" w:lineRule="auto"/>
        <w:ind w:left="-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Содержание дисциплины:</w:t>
      </w:r>
    </w:p>
    <w:p w:rsidR="00C24800" w:rsidRPr="00C24800" w:rsidRDefault="00C24800" w:rsidP="00C2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00" w:rsidRPr="00C24800" w:rsidRDefault="00C24800" w:rsidP="00C2480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DC4" w:rsidRDefault="00AA1DC4" w:rsidP="008718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DC4" w:rsidRPr="00AA1DC4" w:rsidRDefault="00AA1DC4" w:rsidP="00AA1D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«история Татарстана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татарского народа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изучается согласно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бному плану в течении двух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семестров 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</w:t>
      </w:r>
      <w:r w:rsid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итоговым зачетом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1DC4" w:rsidRPr="00AA1DC4" w:rsidRDefault="00AA1DC4" w:rsidP="00AA1D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реализации различных видов </w:t>
      </w:r>
      <w:proofErr w:type="gramStart"/>
      <w:r w:rsidRPr="00AA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 работы</w:t>
      </w:r>
      <w:proofErr w:type="gramEnd"/>
      <w:r w:rsidRPr="00AA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 быть  использованы следующие </w:t>
      </w:r>
      <w:r w:rsidRPr="00AA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 технологии</w:t>
      </w:r>
      <w:r w:rsidRPr="00AA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1DC4" w:rsidRPr="00AA1DC4" w:rsidRDefault="00AA1DC4" w:rsidP="00AA1D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Лекции: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проблемная лекция, диалоговая лекция, интерактивная лекция, лекция с вопрошающими паузами, лекция с запланированными ошибками.</w:t>
      </w:r>
    </w:p>
    <w:p w:rsidR="00AA1DC4" w:rsidRPr="00AA1DC4" w:rsidRDefault="00AA1DC4" w:rsidP="00AA1D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Семинарские </w:t>
      </w:r>
      <w:proofErr w:type="gramStart"/>
      <w:r w:rsidRPr="00AA1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занятия: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кейс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-технология, деловая игра, ролевая игра,  дискуссия, дебаты, мозговой штурм, проблемно-концептуальный доклад.</w:t>
      </w:r>
    </w:p>
    <w:p w:rsidR="00AA1DC4" w:rsidRPr="00AA1DC4" w:rsidRDefault="00AA1DC4" w:rsidP="00AA1D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Самостоятельная </w:t>
      </w:r>
      <w:proofErr w:type="gramStart"/>
      <w:r w:rsidRPr="00AA1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работа: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логический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текстов, критический анализ текстов, формализация текстов, постановка и решение проблем, решение логических задач, выполнение познавательных заданий.</w:t>
      </w:r>
    </w:p>
    <w:p w:rsidR="00AA1DC4" w:rsidRPr="00AA1DC4" w:rsidRDefault="00AA1DC4" w:rsidP="00AA1D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дисциплина изучается на протяжении </w:t>
      </w:r>
      <w:r w:rsid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семестров </w:t>
      </w: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</w:t>
      </w:r>
      <w:r w:rsid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зачетом</w:t>
      </w:r>
      <w:proofErr w:type="spellEnd"/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видами учебных занятий являются лекции и семинарские занятия, индивидуальные консультации. В ходе лекций рассматриваются основные понятия темы, связанные с ней теоретические и практические проблемы, даются рекомендации для самостоятельной работы и подготовки к семинарам.</w:t>
      </w:r>
    </w:p>
    <w:p w:rsidR="00AA1DC4" w:rsidRPr="00AA1DC4" w:rsidRDefault="00AA1DC4" w:rsidP="00AA1D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СПРМО </w:t>
      </w: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направлениям </w:t>
      </w:r>
      <w:proofErr w:type="gramStart"/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 «</w:t>
      </w:r>
      <w:proofErr w:type="gramEnd"/>
      <w:r w:rsid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Исламские науки и воспитание, арабский язык</w:t>
      </w: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реализация </w:t>
      </w:r>
      <w:proofErr w:type="spellStart"/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предусматривает использование в учебном процессе традиционных, активных и интерактивных форм проведения занятий в сочетании с внеаудиторной работой студентов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процесса обучения является проведение практических занятий с активным использование инновационных образовательных методик, основанных на индивидуально-</w:t>
      </w: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 Практические занятия проводятся в форме деловых игр, ролевых игр, решения ситуативных задач с их последующим обсуждением. На занятиях отдельные вопросы обсуждаются с применением таких методик активного обучения, как:</w:t>
      </w:r>
    </w:p>
    <w:p w:rsidR="00AA1DC4" w:rsidRPr="00AA1DC4" w:rsidRDefault="00AA1DC4" w:rsidP="00AA1D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мозговой штурм», работа в малых группах, </w:t>
      </w:r>
    </w:p>
    <w:p w:rsidR="00AA1DC4" w:rsidRPr="00AA1DC4" w:rsidRDefault="00AA1DC4" w:rsidP="00AA1D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метод групповых дискуссий, с помощью которого приобретаются навыки коллективного взаимодействия;</w:t>
      </w:r>
    </w:p>
    <w:p w:rsidR="00AA1DC4" w:rsidRPr="00AA1DC4" w:rsidRDefault="00AA1DC4" w:rsidP="00AA1D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 метод конкретных ситуаций, позволяющий выработать умение и навыки индивидуального или группового решения поставленных задач.</w:t>
      </w:r>
    </w:p>
    <w:p w:rsidR="00AA1DC4" w:rsidRPr="00AA1DC4" w:rsidRDefault="00AA1DC4" w:rsidP="00AA1D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семинарских занятий углубляются и закрепляются знания студентов по той или иной проблеме, развиваются навыки ведения публичной дискуссии, умение аргументировать и защищать выдвигаемые политические положения в их соотношении с практикой.</w:t>
      </w:r>
    </w:p>
    <w:p w:rsidR="00AA1DC4" w:rsidRPr="00AA1DC4" w:rsidRDefault="00AA1DC4" w:rsidP="00AA1D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семинарским занятиям каждый студент </w:t>
      </w:r>
    </w:p>
    <w:p w:rsidR="00AA1DC4" w:rsidRPr="00AA1DC4" w:rsidRDefault="00AA1DC4" w:rsidP="00AA1D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</w:t>
      </w:r>
      <w:proofErr w:type="gramEnd"/>
      <w:r w:rsidRPr="00AA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A1DC4" w:rsidRPr="00AA1DC4" w:rsidRDefault="00AA1DC4" w:rsidP="00AA1D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рекомендованную учебную литературу;</w:t>
      </w:r>
    </w:p>
    <w:p w:rsidR="00AA1DC4" w:rsidRPr="00AA1DC4" w:rsidRDefault="00AA1DC4" w:rsidP="00AA1D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конспекты лекций;</w:t>
      </w:r>
    </w:p>
    <w:p w:rsidR="00AA1DC4" w:rsidRPr="00AA1DC4" w:rsidRDefault="00AA1DC4" w:rsidP="00AA1D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и законспектировать первоисточники по теме;</w:t>
      </w:r>
    </w:p>
    <w:p w:rsidR="00AA1DC4" w:rsidRPr="00AA1DC4" w:rsidRDefault="00AA1DC4" w:rsidP="00AA1D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ответы на все вопросы семинара.</w:t>
      </w:r>
    </w:p>
    <w:p w:rsidR="00AA1DC4" w:rsidRPr="00AA1DC4" w:rsidRDefault="00AA1DC4" w:rsidP="00AA1D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преподавателем студент может подготовить реферат, доклад или сообщение по теме семинара. В процессе подготовки к семинару студенты могут воспользоваться консультациями преподавателя.</w:t>
      </w:r>
    </w:p>
    <w:p w:rsidR="00AA1DC4" w:rsidRPr="00AA1DC4" w:rsidRDefault="00AA1DC4" w:rsidP="00AA1DC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не рассмотренные на лекциях и семинарских занятиях, должны быть изучены студентами в процессе самостоятельной работы.</w:t>
      </w:r>
    </w:p>
    <w:p w:rsidR="00AA1DC4" w:rsidRPr="00AA1DC4" w:rsidRDefault="00AA1DC4" w:rsidP="00AA1D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800" w:rsidRDefault="00C24800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Учебно-методическое и информационное обеспечение дисциплины </w:t>
      </w:r>
    </w:p>
    <w:p w:rsidR="00142D2D" w:rsidRDefault="00FC3384" w:rsidP="004502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FC3384" w:rsidRPr="00FC3384" w:rsidRDefault="00FC3384" w:rsidP="004502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национальной государственности а Татарии: (Учебное пособие). – Казань, 1982.</w:t>
      </w:r>
    </w:p>
    <w:p w:rsidR="00FC3384" w:rsidRPr="00FC3384" w:rsidRDefault="00FC3384" w:rsidP="004502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 И.Р. История национальной государственности татарского народа и Татарстана. – Казань: Татар. Кн. Изд-во, 2000. – 310 с.</w:t>
      </w:r>
    </w:p>
    <w:p w:rsidR="00FC3384" w:rsidRPr="00FC3384" w:rsidRDefault="00FC3384" w:rsidP="004502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 И.Р. Очерки истории Татарстана и татарского народа (ХХ век). – 1999. – 468с.</w:t>
      </w:r>
    </w:p>
    <w:p w:rsidR="00FC3384" w:rsidRPr="00142D2D" w:rsidRDefault="00FC3384" w:rsidP="004502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Татарстан: новейшая история: </w:t>
      </w:r>
      <w:r w:rsidR="001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События. Комментарии. Оценки. Авт., сост. Ф.Х. </w:t>
      </w:r>
      <w:proofErr w:type="spellStart"/>
      <w:r w:rsidR="00142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Мухаметшин</w:t>
      </w:r>
      <w:proofErr w:type="spellEnd"/>
      <w:r w:rsidR="001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Л.В. Агеева. – Казань, 2000.</w:t>
      </w:r>
    </w:p>
    <w:p w:rsidR="00142D2D" w:rsidRDefault="00142D2D" w:rsidP="004502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Хрестоматия по истории Татарстана: Учебное пособие для общеобразовательных учреждений. – Кн.1/Под ред. В.И. Пискарева. – Казань: </w:t>
      </w:r>
      <w:proofErr w:type="spellStart"/>
      <w:r w:rsidRPr="00142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</w:t>
      </w:r>
      <w:proofErr w:type="spellEnd"/>
      <w:r w:rsidRPr="00142D2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2003, - 479.</w:t>
      </w:r>
    </w:p>
    <w:p w:rsidR="00C24800" w:rsidRDefault="00142D2D" w:rsidP="004502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Иванов,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Татарстана и татарского народа 1917-2013 гг. учебное пособие. – Казань изд-во Казанского университета, 2014. -  434 с.</w:t>
      </w:r>
    </w:p>
    <w:p w:rsidR="00AA1DC4" w:rsidRPr="00AA1DC4" w:rsidRDefault="00AA1DC4" w:rsidP="00AA1D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Арсал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Максуди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Тюркская история и право. - Казань,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2002.*</w:t>
      </w:r>
      <w:proofErr w:type="gramEnd"/>
    </w:p>
    <w:p w:rsidR="00AA1DC4" w:rsidRDefault="00AA1DC4" w:rsidP="00AA1D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Тагиров И. Р. История национальной государственности татарского народа и Татарстана. – Казань,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2000.*</w:t>
      </w:r>
      <w:proofErr w:type="gramEnd"/>
    </w:p>
    <w:p w:rsidR="00AA1DC4" w:rsidRPr="00AA1DC4" w:rsidRDefault="00AA1DC4" w:rsidP="00AA1D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Сафаргалиев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Распад Золотой Орды. // На стыке континентов и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цивилизаций.-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1996. *</w:t>
      </w:r>
    </w:p>
    <w:p w:rsidR="00AA1DC4" w:rsidRPr="00AA1DC4" w:rsidRDefault="00AA1DC4" w:rsidP="00AA1D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Тагиров И. Р. История национальной государственности татарского народа и Татарстана. – Казань,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2000.*</w:t>
      </w:r>
      <w:proofErr w:type="gramEnd"/>
    </w:p>
    <w:p w:rsidR="00AA1DC4" w:rsidRPr="00AA1DC4" w:rsidRDefault="00AA1DC4" w:rsidP="00AA1D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Хара-Даван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полководец и его наследие // На стыке континентов и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цивилизаций.-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1996. *</w:t>
      </w:r>
    </w:p>
    <w:p w:rsidR="00AA1DC4" w:rsidRPr="00AA1DC4" w:rsidRDefault="00AA1DC4" w:rsidP="00AA1D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Худяков М.  Очерки по истории Казанского ханства // На стыке континентов и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цивилизаций.-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1996 . *</w:t>
      </w:r>
    </w:p>
    <w:p w:rsidR="00142D2D" w:rsidRPr="00142D2D" w:rsidRDefault="00142D2D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00" w:rsidRPr="00142D2D" w:rsidRDefault="00142D2D" w:rsidP="0045026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24800" w:rsidRPr="001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литература:</w:t>
      </w:r>
    </w:p>
    <w:p w:rsidR="00142D2D" w:rsidRPr="0011272A" w:rsidRDefault="0011272A" w:rsidP="004502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татар с древнейших времен. В7 </w:t>
      </w:r>
      <w:proofErr w:type="spellStart"/>
      <w:r w:rsidRPr="0011272A">
        <w:rPr>
          <w:rFonts w:ascii="Times New Roman" w:eastAsia="Times New Roman" w:hAnsi="Times New Roman" w:cs="Times New Roman"/>
          <w:sz w:val="28"/>
          <w:szCs w:val="28"/>
          <w:lang w:eastAsia="ru-RU"/>
        </w:rPr>
        <w:t>т.Т.П</w:t>
      </w:r>
      <w:proofErr w:type="spellEnd"/>
      <w:r w:rsidRPr="0011272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Казань: издательство «РухИЛ2, 2006. – 954 с.</w:t>
      </w:r>
    </w:p>
    <w:p w:rsidR="0011272A" w:rsidRDefault="0011272A" w:rsidP="004502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С.Х. Исторические судьбы народов Среднего Поволжья.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1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начало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в. – М.: Наука, 1990.</w:t>
      </w:r>
    </w:p>
    <w:p w:rsidR="0011272A" w:rsidRDefault="0011272A" w:rsidP="004502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 В.Д., Якубовский А.Ю. Золотая Орда и ее падение. М.-Л., изд-во АН СССР, 1950. – 478 с. 53 рис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272A" w:rsidRDefault="0011272A" w:rsidP="004502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 В.А. Золотая Орда: мифы и реальность. – М., 1990.</w:t>
      </w:r>
    </w:p>
    <w:p w:rsidR="0011272A" w:rsidRDefault="0011272A" w:rsidP="004502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Полубояринова М.Д. Русь и Волжская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М., 1993.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История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1995.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Гумилев Л. Н. Древние тюрки (Любое издание). 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Гумилев Л. Н. Открытие Хазарии. (Любое издание). </w:t>
      </w:r>
    </w:p>
    <w:p w:rsid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 Н. Тысячелетие вокруг Каспия (Любое издание).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История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1995.</w:t>
      </w:r>
    </w:p>
    <w:p w:rsid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Шамси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С..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Путешествия Ахмеда - Ибн - </w:t>
      </w: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Фадлана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реку Итиль и принятие в </w:t>
      </w: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Ислама.-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Мифы - Серии. 1991.*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Вернадский Г.В. Монголы и Русь. (Любое издание).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История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1995.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Греков Б.Д., Якубовский А.Ю. Золотая Орда и ее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М.-Л, 1995.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Ислам и мусульманская цивилизация в Среднем Поволжье: История и современность.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Очерки  —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Казань, 2006. 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Т. 1-2.-Казань, 1988.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Татарской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АССР.-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Т. 1-2.-Казань, 1955-1960.</w:t>
      </w:r>
    </w:p>
    <w:p w:rsidR="00AA1DC4" w:rsidRPr="00AA1DC4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по истории </w:t>
      </w: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Татарстана.-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1993.</w:t>
      </w:r>
    </w:p>
    <w:p w:rsidR="00AA1DC4" w:rsidRPr="007F3FD5" w:rsidRDefault="00AA1DC4" w:rsidP="00AA1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  ханство</w:t>
      </w:r>
      <w:proofErr w:type="gram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Актуальные проблемы исследования. —Казань: </w:t>
      </w:r>
      <w:proofErr w:type="spellStart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</w:t>
      </w:r>
      <w:proofErr w:type="spellEnd"/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  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Студенты могут обратиться к к</w:t>
      </w:r>
      <w:r w:rsidR="00A56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аталогам ведущих российских биб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лиотек, где, как правило, имеются тематические каталоги не только книг, но и журнальных статей.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Российская государственная библиотека (РГБ) - http://www.rsl.ru/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Библиотека Московского государственного университета - http://www.msu.ru/libraries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Библиотека Юридического факультета Санкт-Петербургского </w:t>
      </w:r>
      <w:proofErr w:type="spellStart"/>
      <w:proofErr w:type="gram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гос-ударственного</w:t>
      </w:r>
      <w:proofErr w:type="spellEnd"/>
      <w:proofErr w:type="gram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- http://jurfak.spb.ru/library/default.htm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Российская национальная библиотека (РНБ) - http://www.nlr.ru/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Институт научной информации по общественным наукам (ИНИОН РАН) - http://www.inion.ru/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Библиотека Российского государственного гуманитарного </w:t>
      </w:r>
      <w:proofErr w:type="spellStart"/>
      <w:proofErr w:type="gram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универ-ситета</w:t>
      </w:r>
      <w:proofErr w:type="spellEnd"/>
      <w:proofErr w:type="gram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http://liber.rsuh.ru 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Конституции различных стран мира - http://www.uni-wuerzburg.de/law/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Гарант-Парк. Информационные системы, законодательство, </w:t>
      </w:r>
      <w:proofErr w:type="spellStart"/>
      <w:proofErr w:type="gram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юри-дическая</w:t>
      </w:r>
      <w:proofErr w:type="spellEnd"/>
      <w:proofErr w:type="gram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- http://www.park.ru/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Правовые базы данных: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Конституция Российской Федерации. Содержит Конституцию </w:t>
      </w:r>
      <w:proofErr w:type="gram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Рос-</w:t>
      </w:r>
      <w:proofErr w:type="spell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</w:t>
      </w:r>
      <w:proofErr w:type="spellEnd"/>
      <w:proofErr w:type="gram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(оптическая копия официального издания); ин-формацию о Государственной власти PФ; Государственные символы PФ; Постановления Конституционного Суда PФ; Постановления Пленума Верховного Суда PФ - http://www.constitution.ru/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ГАРАНТ. Сайт позволяет ознакомиться с законодательством РФ (с комментариями), а также с новостями органов государственной </w:t>
      </w:r>
      <w:proofErr w:type="spellStart"/>
      <w:proofErr w:type="gram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вла-сти</w:t>
      </w:r>
      <w:proofErr w:type="spellEnd"/>
      <w:proofErr w:type="gram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- http://www.garant.ru/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Общероссийская сеть распространения правовой информации "Консультант Плюс". Содержит Онлайн-версию систем; графические копии документов; информацию из Минюста РФ; обзоры </w:t>
      </w:r>
      <w:proofErr w:type="spellStart"/>
      <w:proofErr w:type="gram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законода-тельства</w:t>
      </w:r>
      <w:proofErr w:type="spellEnd"/>
      <w:proofErr w:type="gram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полезные ссылки - http://www.consultant.ru/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при необходимости студент может обратиться к </w:t>
      </w:r>
      <w:proofErr w:type="spell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поис-ковым</w:t>
      </w:r>
      <w:proofErr w:type="spell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 Интернет, в которых он может получить </w:t>
      </w:r>
      <w:proofErr w:type="spell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информа-цию</w:t>
      </w:r>
      <w:proofErr w:type="spell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необходимой литературе, а </w:t>
      </w:r>
      <w:proofErr w:type="gram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полнотекстовые</w:t>
      </w:r>
      <w:proofErr w:type="gram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Яndex</w:t>
      </w:r>
      <w:proofErr w:type="spell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полифункциональный поисковый </w:t>
      </w:r>
      <w:proofErr w:type="spell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http://www.yandex.ru/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" - информационно-поисковая система - http://www.rambler.ru/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"Апорт" - поисковая система - http://www.aport.ru/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" - многоязычная поисковая система - http://www.google.ru/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Yahoo</w:t>
      </w:r>
      <w:proofErr w:type="spell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!" - поисковая система и каталог ресурсов - http://www.yahoo.com/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AltaVista</w:t>
      </w:r>
      <w:proofErr w:type="spell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" - многоязычная поисковая система - http://altavista.com.ru/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Рубрикон</w:t>
      </w:r>
      <w:proofErr w:type="spell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" - крупнейший энциклопедический ресурс Интернета - http://www.rubricon.com/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"Кирилл и Мефодий" – крупнейшая интернет-энциклопедия - http://www.km.ru/</w:t>
      </w:r>
    </w:p>
    <w:p w:rsidR="007F3FD5" w:rsidRPr="007F3FD5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Поиск по общим и специальным энциклопедиям - Мир </w:t>
      </w:r>
      <w:proofErr w:type="spellStart"/>
      <w:proofErr w:type="gramStart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энциклопе-дий</w:t>
      </w:r>
      <w:proofErr w:type="spellEnd"/>
      <w:proofErr w:type="gramEnd"/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http://www.encyclopedia.ru/</w:t>
      </w:r>
    </w:p>
    <w:p w:rsidR="007F3FD5" w:rsidRPr="00AA1DC4" w:rsidRDefault="007F3FD5" w:rsidP="007F3FD5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A" w:rsidRPr="0011272A" w:rsidRDefault="0011272A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00" w:rsidRPr="0011272A" w:rsidRDefault="00C24800" w:rsidP="004502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:rsidR="0011272A" w:rsidRDefault="0011272A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дисциплины необходима аудитория, оборудованная аудиовизуальными средствами </w:t>
      </w:r>
      <w:r w:rsidR="0012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1210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10F1" w:rsidRPr="0012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диапроектор, видеосистемы для просмотра CD-дисков, стенды</w:t>
      </w:r>
      <w:r w:rsidR="001210F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компьютер, копировальная техника.</w:t>
      </w:r>
    </w:p>
    <w:p w:rsidR="00D16095" w:rsidRPr="00B773D2" w:rsidRDefault="00D16095" w:rsidP="00B773D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(материалы) для преподавателя</w:t>
      </w:r>
    </w:p>
    <w:p w:rsidR="00B773D2" w:rsidRPr="00B773D2" w:rsidRDefault="00B773D2" w:rsidP="00B773D2">
      <w:pPr>
        <w:pStyle w:val="a3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истории Татарстана предусматривается системный подход, предполагающий всестороннее и последовательное изучение всех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</w:t>
      </w:r>
      <w:proofErr w:type="gramEnd"/>
      <w:r w:rsid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дисциплины.</w:t>
      </w:r>
    </w:p>
    <w:p w:rsidR="00C24800" w:rsidRPr="00D16095" w:rsidRDefault="001210F1" w:rsidP="00D16095">
      <w:pPr>
        <w:pStyle w:val="a3"/>
        <w:numPr>
          <w:ilvl w:val="1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разделов дисциплины</w:t>
      </w:r>
    </w:p>
    <w:p w:rsidR="001210F1" w:rsidRDefault="00DB6539" w:rsidP="00450268">
      <w:pPr>
        <w:pStyle w:val="a3"/>
        <w:spacing w:after="0" w:line="36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Ранний период истории Татарстана</w:t>
      </w:r>
    </w:p>
    <w:p w:rsidR="00DB6539" w:rsidRDefault="00DB6539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период истории Татарстана. Древние люди на территории современного Татарстана. Волго-камская археологическая культура.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Пьяноборские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племена.</w:t>
      </w:r>
    </w:p>
    <w:p w:rsidR="00DB6539" w:rsidRPr="00DB6539" w:rsidRDefault="00DB6539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Древние тюрки и ранние тюркские государства в Евразии</w:t>
      </w:r>
    </w:p>
    <w:p w:rsidR="00DB6539" w:rsidRDefault="00DB6539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тюрки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н.э.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Н.э. Происхождение и хозяйство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Хуннаская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держава. Продвижение гуннов на Запад. В</w:t>
      </w:r>
      <w:r w:rsidR="00EC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еликое переселение народов. Атти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ла. </w:t>
      </w:r>
      <w:r w:rsidR="00EC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Поволжье в гуннское время. </w:t>
      </w:r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Тюркский каганат (551-630). Тюрки во время правления </w:t>
      </w:r>
      <w:proofErr w:type="spellStart"/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Бумына</w:t>
      </w:r>
      <w:proofErr w:type="spellEnd"/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Походы тюрков. Войны </w:t>
      </w:r>
      <w:proofErr w:type="spellStart"/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Истеми</w:t>
      </w:r>
      <w:proofErr w:type="spellEnd"/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-кагана. Наследники гуннов в степях Восточной Европы. Великая </w:t>
      </w:r>
      <w:proofErr w:type="spellStart"/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Булгария</w:t>
      </w:r>
      <w:proofErr w:type="spellEnd"/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Кубрата</w:t>
      </w:r>
      <w:proofErr w:type="spellEnd"/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Хазарский каганат. Арабо-хазарские войны и их последствия. </w:t>
      </w:r>
    </w:p>
    <w:p w:rsidR="0007634F" w:rsidRDefault="0007634F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Государство Волжская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Булгария</w:t>
      </w:r>
      <w:proofErr w:type="spellEnd"/>
    </w:p>
    <w:p w:rsidR="0064237E" w:rsidRDefault="0007634F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Волжская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Возникновение первого государства на территории современного Татарстана.  Причины образования государства, его территория и население. Общественно-политический строй и государственная структура. Раннефеодальная монархия.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Феодально-государственные повинности. Основы правопорядка. Религиозные верования. Ислам как государственная религия. Развитие внешних связей государства волжских булгар. Отношения Волжской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Востоком и Русью: экономические,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контакты. </w:t>
      </w:r>
      <w:r w:rsidR="006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с Русью. Монгольское нашествие. Падение </w:t>
      </w:r>
      <w:proofErr w:type="spellStart"/>
      <w:r w:rsidR="006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Волской</w:t>
      </w:r>
      <w:proofErr w:type="spellEnd"/>
      <w:r w:rsidR="006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 w:rsidR="00642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37E" w:rsidRDefault="0064237E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Улус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Джучи</w:t>
      </w:r>
      <w:proofErr w:type="spellEnd"/>
    </w:p>
    <w:p w:rsidR="0007634F" w:rsidRDefault="0064237E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Орда» в системе</w:t>
      </w:r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государственности татарского народа. Мифы и реальность Древние татары и монгольская империя. Завоевательная политика Чингиз-хана и его приемников. Образование «Золотой Орды». Политико-государственное устройство «Золотой Орды». Территория и этнос. Империя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улусов. Улус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Этническая основа государства: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тюркоязычные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племена Восточной Европы и Западной Сибири. Государственная иерархия (хан, диван,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беклерибек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миры, беки). Система государственных чиновников. Централизованная система управления покоренными народами. Законы «Великой «Ясы». Ярлык.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Пайцза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Судебная и налоговая системы. Своеобразие русско-ордынских отношений. Распад «Золотой Орды» и возникновение татарских ханств. </w:t>
      </w:r>
    </w:p>
    <w:p w:rsidR="0064237E" w:rsidRDefault="0064237E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Казанское ханство</w:t>
      </w:r>
    </w:p>
    <w:p w:rsidR="0064237E" w:rsidRDefault="0058109F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Казанское ханство. Влияние татар на Российскую государственную культуру. Возникновение казанского ханства. Взгляд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проблему. Роль хана Улу-Мухаммеда и его сына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самостоятельного тюркского государства в Среднем Поволжье. Смена местной булгарской династии на казанском престоле династией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Выход страны на международный уровень в качестве суверенного государства. Территория и этнический состав населения. Система (структура) государственной власти Казанского ханства. Преемственный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 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ханства с государственным устройством оседлых земледельческих районов Золотой Орды.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государства. Ханы, диван (совет),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эмиры. Курултай. Князья и мурзы. </w:t>
      </w:r>
      <w:proofErr w:type="spellStart"/>
      <w:r w:rsid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Огланы</w:t>
      </w:r>
      <w:proofErr w:type="spellEnd"/>
      <w:r w:rsid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казаки. Административно-чиновнический аппарат. </w:t>
      </w:r>
    </w:p>
    <w:p w:rsidR="006F4660" w:rsidRDefault="006F4660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Общественно-политический строй. Феодальное землевладение.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Союргальная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система». Тарханы. Ярлыки ханов. Податное сословие и налоговая система. Ясак. Право. </w:t>
      </w:r>
    </w:p>
    <w:p w:rsidR="006F4660" w:rsidRDefault="006F4660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ислама и влияние мусульманского духовенства на политическую жизнь. Веротерпимость в казанском ханстве.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кадии, шариат в жизни мусульманского населения.</w:t>
      </w:r>
    </w:p>
    <w:p w:rsidR="006F4660" w:rsidRDefault="006F4660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политика ханства и динамика межгосударственных отношений Казани и Москвы. </w:t>
      </w:r>
      <w:r w:rsidR="003B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Конфронтация Московского княжества и Казанского ханства. Заключение «Вечного» мира с Россией. Эпоха Московского протектората (1487-1521 гг.) и время Крымской династии в Казани (1521-1551 гг.). Борьба между партиями, придерживающимися различной ориентации (Московская, Крымская и др.). Падение Казанского ханства. Московские идеологи завоевания Казани (митрополит </w:t>
      </w:r>
      <w:proofErr w:type="spellStart"/>
      <w:r w:rsidR="003B3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Макарий</w:t>
      </w:r>
      <w:proofErr w:type="spellEnd"/>
      <w:r w:rsidR="003B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идеи программы Ивана </w:t>
      </w:r>
      <w:proofErr w:type="spellStart"/>
      <w:r w:rsidR="003B3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Пересветова</w:t>
      </w:r>
      <w:proofErr w:type="spellEnd"/>
      <w:r w:rsidR="003B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Военные походы </w:t>
      </w:r>
      <w:r w:rsidR="003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Казань. Проект присоединения ханства к Руси. Осада, штурм и взятие Казани. Влияние татар на </w:t>
      </w:r>
      <w:r w:rsidR="003D5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культуру Руси, на создание и укрепление Московского единодержавия.</w:t>
      </w:r>
    </w:p>
    <w:p w:rsidR="003D5ADC" w:rsidRDefault="003D5ADC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Заимствования в государственной системе (Худяков М.Г.). Система податного обложения и сошного письма. Развитие письменного делопроизводства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перепись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тяглового населения. Вопрос о влиянии курултая на Земский Собор. Заимствования в военном деле и дипломатии.</w:t>
      </w:r>
    </w:p>
    <w:p w:rsidR="003D5ADC" w:rsidRDefault="003D5ADC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Казанский край, татары в составе русского многонационального государства и Российской империи.</w:t>
      </w:r>
    </w:p>
    <w:p w:rsidR="003D5ADC" w:rsidRDefault="003D5ADC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татары в составе русского многонационального государства и Российской империи. Управление краем. Организация и принципы государственного управления краем. </w:t>
      </w:r>
      <w:r w:rsid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воеводского управления. Центральное государственное управление казанским краем. «Приказ казанского дворца» и его положение в системе центральных учреждений. </w:t>
      </w:r>
      <w:proofErr w:type="spellStart"/>
      <w:r w:rsid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Колонизационно</w:t>
      </w:r>
      <w:proofErr w:type="spellEnd"/>
      <w:r w:rsid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-переселенческая политика царизма, методы ее осуществления. </w:t>
      </w:r>
      <w:proofErr w:type="spellStart"/>
      <w:r w:rsid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Этноконфессиональный</w:t>
      </w:r>
      <w:proofErr w:type="spellEnd"/>
      <w:r w:rsid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в колонизационной политике. Переход к губернскому управлению и</w:t>
      </w:r>
      <w:r w:rsidR="0037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реорганизация </w:t>
      </w:r>
      <w:proofErr w:type="spellStart"/>
      <w:r w:rsidR="00377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админитсративно</w:t>
      </w:r>
      <w:proofErr w:type="spellEnd"/>
      <w:r w:rsidR="003772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устройства казанского края при Петре </w:t>
      </w:r>
      <w:r w:rsidR="00F07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Екатерине </w:t>
      </w:r>
      <w:r w:rsidR="00F070DA" w:rsidRP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070DA" w:rsidRPr="00F070DA">
        <w:t xml:space="preserve"> </w:t>
      </w:r>
      <w:proofErr w:type="spellStart"/>
      <w:r w:rsidR="00F070DA" w:rsidRP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местных сословий. Кризис Российской государственности и историческая необходимость осуществления крестьянской, судебной, земской и городской реформ. Реализация буржу</w:t>
      </w:r>
      <w:r w:rsidR="00377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азных реформ в К</w:t>
      </w:r>
      <w:r w:rsidR="00F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азанской губернии: проведение крестьянской реформы, создание судебных органов, органов земского и городского самоуправления. Революционная ситуация в России в конце70- начале 80 гг.  </w:t>
      </w:r>
      <w:r w:rsidR="00377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37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 в Казанской губернии.</w:t>
      </w:r>
    </w:p>
    <w:p w:rsidR="003772F5" w:rsidRDefault="003772F5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Идея национального самоопределения и первые проекты воссоздания государственности народов Поволжья и </w:t>
      </w:r>
      <w:proofErr w:type="spellStart"/>
      <w:r w:rsidRPr="00377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Приуралья</w:t>
      </w:r>
      <w:proofErr w:type="spellEnd"/>
      <w:r w:rsidRPr="00377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772F5" w:rsidRDefault="003772F5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национального самоопределения и первые проекты воссоздания государственности народов Поволжья и </w:t>
      </w:r>
      <w:proofErr w:type="spellStart"/>
      <w:r w:rsidRPr="0037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Приуралья</w:t>
      </w:r>
      <w:proofErr w:type="spellEnd"/>
      <w:r w:rsidRPr="00377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политические движения среди татар. Просветительство.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Джадидижм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Революционно – демократические движения. Возникновение татарских политических партий и организаций. Деятельность мусульманских фракций в Думах. Идея национального самоопределения и татарское движение после свержения царизма. Всероссийские мусульманские съезды (1917г.) и разработка основ концепции национально-культурной автономии мусульман России и Сибири. Концепция и попытка создания «Штата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-Урал». Две тенденции в национальном движении в период установления советской власти. Национальная теория и практика большевизма. Мусульманские социалистические комитеты.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Провлзглашение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как свободного союза национальных республик. </w:t>
      </w:r>
    </w:p>
    <w:p w:rsidR="003772F5" w:rsidRPr="00A9502A" w:rsidRDefault="003772F5" w:rsidP="00A9502A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самоопределения и национально-государственного строительства в период гражданской войны. Советский проект создания государственности для народов Поволжья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«Татаро-Башкирской» республике, ее содержание, мероприятия по его реализации, причины отказа от него. </w:t>
      </w:r>
    </w:p>
    <w:p w:rsidR="003772F5" w:rsidRDefault="003772F5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Образование татарской АССР</w:t>
      </w:r>
    </w:p>
    <w:p w:rsidR="003772F5" w:rsidRDefault="003772F5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принятие декрета о создании государственности татарского народа и меры по его реализации. Первый съезд советов татарской АССР. </w:t>
      </w:r>
      <w:r w:rsidR="0016253F" w:rsidRPr="00162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высших органов власти. Роль советской автономии в решении национального вопроса.</w:t>
      </w:r>
    </w:p>
    <w:p w:rsidR="0016253F" w:rsidRDefault="0016253F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253F" w:rsidRDefault="0016253F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Татарская АССР в составе союза ССР и РСФСР</w:t>
      </w:r>
    </w:p>
    <w:p w:rsidR="0016253F" w:rsidRDefault="0016253F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АССР в составе союза ССР и РСФСР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Государственное устройство и правовое положение автономной республики в составе Союза по конституции РСФСР 1925 г. Изменение государственно-правового положения Татарской АССР с принятием Конституции СССР 1936 т 1977 гг. и Конституций ТАССР 1938 и 1978 гг.</w:t>
      </w:r>
    </w:p>
    <w:p w:rsidR="0016253F" w:rsidRDefault="0016253F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3F" w:rsidRDefault="0016253F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Татарстан в 90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</w:t>
      </w:r>
      <w:r w:rsidRPr="0016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6253F" w:rsidRPr="003772F5" w:rsidRDefault="0016253F" w:rsidP="0045026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государственном суверенитете Республики Татарстан и преобразование правового статуса Республики. Рост национального самосознания и общественные движения за повышение государственного статуса Татарии в составе Союза ССР, их позиции. Причины, цель результаты проведения референдума 21 марта 1992 г. Разработка, принятие и содержание Конституции Республики Татарстан 1992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 функции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Республики Татарстан. </w:t>
      </w:r>
      <w:r w:rsidR="00F6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на пути к подлинной федерации. Современный политический процесс и проблемы оптимизации конституционно-правового статуса Республики Татарстан. Усиление государственной централизации и процесс «унификации» Конституции и законодательства Республики Татарстан. </w:t>
      </w:r>
    </w:p>
    <w:p w:rsidR="00C24800" w:rsidRPr="00C24800" w:rsidRDefault="00C24800" w:rsidP="00C248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00" w:rsidRDefault="00450268" w:rsidP="00C248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семинарских занятий</w:t>
      </w:r>
    </w:p>
    <w:p w:rsidR="00450268" w:rsidRDefault="007128E6" w:rsidP="00450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2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Проблемы этногенеза татарского народа и формирования его государственности.</w:t>
      </w:r>
    </w:p>
    <w:p w:rsidR="007128E6" w:rsidRDefault="007128E6" w:rsidP="007128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этнонима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«татары» и его распространение в Волго-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8E6" w:rsidRDefault="007128E6" w:rsidP="007128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теории происхождения татарского народа.</w:t>
      </w:r>
    </w:p>
    <w:p w:rsidR="007128E6" w:rsidRDefault="007128E6" w:rsidP="007128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татарской политической истории.</w:t>
      </w:r>
    </w:p>
    <w:p w:rsidR="007128E6" w:rsidRDefault="007128E6" w:rsidP="007128E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2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Древнейшие археологические культуры на территории Татарстана.</w:t>
      </w:r>
    </w:p>
    <w:p w:rsidR="007128E6" w:rsidRDefault="007128E6" w:rsidP="007128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каменного века на территории Татарстана.</w:t>
      </w:r>
    </w:p>
    <w:p w:rsidR="007128E6" w:rsidRDefault="007128E6" w:rsidP="007128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Археологические культуры бронзового века.</w:t>
      </w:r>
    </w:p>
    <w:p w:rsidR="007128E6" w:rsidRDefault="007128E6" w:rsidP="007128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Железный век на территории Татарстана.</w:t>
      </w:r>
    </w:p>
    <w:p w:rsidR="007128E6" w:rsidRPr="007128E6" w:rsidRDefault="007128E6" w:rsidP="007128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Первые раннесредневековые древнетюркские государства в эпоху великого переселения народов (</w:t>
      </w:r>
      <w:r w:rsidRPr="007128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III</w:t>
      </w:r>
      <w:r w:rsidRPr="00712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7128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</w:t>
      </w:r>
      <w:r w:rsidRPr="00712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вв.)</w:t>
      </w:r>
    </w:p>
    <w:p w:rsidR="007128E6" w:rsidRDefault="007128E6" w:rsidP="007128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- как предыстория тюркской государственности.</w:t>
      </w:r>
    </w:p>
    <w:p w:rsidR="007128E6" w:rsidRDefault="007128E6" w:rsidP="007128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Великое переселение народов. Гуннская империя.</w:t>
      </w:r>
    </w:p>
    <w:p w:rsidR="007128E6" w:rsidRDefault="007128E6" w:rsidP="007128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Тюркский каганат, его место в евразийской истории.</w:t>
      </w:r>
    </w:p>
    <w:p w:rsidR="007128E6" w:rsidRDefault="007128E6" w:rsidP="007128E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Хазарский каганат – первое феодальное государство в Восточной Европе.</w:t>
      </w:r>
    </w:p>
    <w:p w:rsidR="007128E6" w:rsidRDefault="007128E6" w:rsidP="007128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Хазарского каганата и основные периода в его истории.</w:t>
      </w:r>
    </w:p>
    <w:p w:rsidR="007128E6" w:rsidRDefault="007128E6" w:rsidP="007128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строй, экономика.</w:t>
      </w:r>
    </w:p>
    <w:p w:rsidR="007128E6" w:rsidRDefault="007128E6" w:rsidP="007128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связи.</w:t>
      </w:r>
    </w:p>
    <w:p w:rsidR="007128E6" w:rsidRDefault="007128E6" w:rsidP="007128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культура.</w:t>
      </w:r>
    </w:p>
    <w:p w:rsidR="007128E6" w:rsidRPr="00866A32" w:rsidRDefault="00866A32" w:rsidP="00866A3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Волжская </w:t>
      </w:r>
      <w:proofErr w:type="spellStart"/>
      <w:r w:rsidRPr="0086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Булгария</w:t>
      </w:r>
      <w:proofErr w:type="spellEnd"/>
      <w:r w:rsidRPr="0086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(Булгарский эмират)</w:t>
      </w:r>
    </w:p>
    <w:p w:rsidR="00866A32" w:rsidRDefault="00866A32" w:rsidP="00866A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государства Волжских Булгар.</w:t>
      </w:r>
    </w:p>
    <w:p w:rsidR="00866A32" w:rsidRDefault="00866A32" w:rsidP="00866A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устройство, внутренняя и внешняя политика.</w:t>
      </w:r>
    </w:p>
    <w:p w:rsidR="00866A32" w:rsidRDefault="00866A32" w:rsidP="00866A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материальная культура.</w:t>
      </w:r>
    </w:p>
    <w:p w:rsidR="00866A32" w:rsidRDefault="00866A32" w:rsidP="00866A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культура.</w:t>
      </w:r>
    </w:p>
    <w:p w:rsidR="00866A32" w:rsidRDefault="00866A32" w:rsidP="00866A3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Казанская губерния в 18 в.</w:t>
      </w:r>
    </w:p>
    <w:p w:rsidR="00866A32" w:rsidRPr="00866A32" w:rsidRDefault="00866A32" w:rsidP="00866A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 административные преобразования и экономическое развитие.</w:t>
      </w:r>
    </w:p>
    <w:p w:rsidR="00866A32" w:rsidRPr="00866A32" w:rsidRDefault="00866A32" w:rsidP="00866A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классовая и национально-освободительная борьба.</w:t>
      </w:r>
    </w:p>
    <w:p w:rsidR="00866A32" w:rsidRDefault="00866A32" w:rsidP="00866A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культуры.</w:t>
      </w:r>
    </w:p>
    <w:p w:rsidR="00866A32" w:rsidRDefault="00866A32" w:rsidP="00866A3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Казанский край в период первой революции и гражданской войны. Образование татарской республики.</w:t>
      </w:r>
    </w:p>
    <w:p w:rsidR="00866A32" w:rsidRPr="00866A32" w:rsidRDefault="00866A32" w:rsidP="00866A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Февральская революция 1917 года. Национальное движение.</w:t>
      </w:r>
    </w:p>
    <w:p w:rsidR="00866A32" w:rsidRPr="00866A32" w:rsidRDefault="00866A32" w:rsidP="00866A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война.</w:t>
      </w:r>
    </w:p>
    <w:p w:rsidR="00866A32" w:rsidRPr="00866A32" w:rsidRDefault="00866A32" w:rsidP="00866A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Противостояние большевиков и национального движения по вопросу самоопределения татарского общества. Образование Татарской АССР.</w:t>
      </w:r>
    </w:p>
    <w:p w:rsidR="00866A32" w:rsidRDefault="00866A32" w:rsidP="00866A3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республика в 20-х годах – первой половине 40-х годов.</w:t>
      </w:r>
    </w:p>
    <w:p w:rsidR="00866A32" w:rsidRDefault="00866A32" w:rsidP="00866A3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Национально-государственное строительство, общественно политическая жизнь в предвоенный период.</w:t>
      </w:r>
    </w:p>
    <w:p w:rsidR="00866A32" w:rsidRDefault="00866A32" w:rsidP="00866A3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Восстановление экономики и ее модернизация в предвоенный период.</w:t>
      </w:r>
    </w:p>
    <w:p w:rsidR="00866A32" w:rsidRDefault="00866A32" w:rsidP="00866A3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и культуры в предвоенный период.</w:t>
      </w:r>
    </w:p>
    <w:p w:rsidR="00866A32" w:rsidRDefault="00866A32" w:rsidP="00866A3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в период Великой отечественной Войны.</w:t>
      </w:r>
    </w:p>
    <w:p w:rsidR="00D16095" w:rsidRPr="00D16095" w:rsidRDefault="00D16095" w:rsidP="00D16095">
      <w:pPr>
        <w:pStyle w:val="a3"/>
        <w:spacing w:after="0" w:line="360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95" w:rsidRPr="00D16095" w:rsidRDefault="00D16095" w:rsidP="00D16095">
      <w:pPr>
        <w:pStyle w:val="a3"/>
        <w:spacing w:after="0" w:line="360" w:lineRule="auto"/>
        <w:ind w:left="16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1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Контрольные материалы по </w:t>
      </w:r>
      <w:proofErr w:type="spellStart"/>
      <w:r w:rsidRPr="00D1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внутрисеместровой</w:t>
      </w:r>
      <w:proofErr w:type="spellEnd"/>
      <w:r w:rsidRPr="00D1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промежуточной аттестации и учебно-методическое обеспечение самостоятельной работы студентов. Перечень контрольных вопросов и заданий для самостоятельной работы:</w:t>
      </w:r>
    </w:p>
    <w:p w:rsidR="00866A32" w:rsidRDefault="001E4634" w:rsidP="00866A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="00246DA0" w:rsidRPr="0024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 (вопросы на зачет)</w:t>
      </w:r>
    </w:p>
    <w:p w:rsidR="00246DA0" w:rsidRDefault="00246DA0" w:rsidP="00246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упоминание о болгарах было записано в: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«Истории Византии»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«Истории Армении»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«Повесть временных лет»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«Истории Болгарии»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Великое переселение народов началось в: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552г.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467 г.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375 г.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617 г.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Наследником тюркского каганата в Европе стал: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каганат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Хазарский каганат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Волжская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Булгария</w:t>
      </w:r>
      <w:proofErr w:type="spellEnd"/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Дунайская Болгария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«Хазарским» морем называлось в древности: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Балтийское море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Каспийское море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Азовское море 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Черное море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Какая религия стала государственной в Хазарском каганате: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Ислам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христианство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Иудаизм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Буддизм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Булгары в Среднее Поволжье пришли в:</w:t>
      </w:r>
    </w:p>
    <w:p w:rsidR="00246DA0" w:rsidRDefault="00246DA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226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F22633" w:rsidRPr="00D222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6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22633" w:rsidRPr="00D2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вв.</w:t>
      </w:r>
    </w:p>
    <w:p w:rsidR="00F22633" w:rsidRP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22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F22633" w:rsidRP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22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F22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Во главе Волжской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ислама стоял: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Каган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Эльтебер</w:t>
      </w:r>
      <w:proofErr w:type="spellEnd"/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Эмир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Султан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Основным занятием Волжских Булгар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F2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было: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Земледелие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«Немая торговля» 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Рыболовство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Охота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Письменность, применявшаяся в Волжской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ислама: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Арабская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Руническая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Кириллица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Латиница</w:t>
      </w:r>
    </w:p>
    <w:p w:rsidR="00F22633" w:rsidRDefault="00F2263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Защитой Волжской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первого похода монголов руководил:</w:t>
      </w:r>
    </w:p>
    <w:p w:rsidR="00D22257" w:rsidRDefault="00D22257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</w:t>
      </w:r>
      <w:proofErr w:type="spellEnd"/>
    </w:p>
    <w:p w:rsidR="00D22257" w:rsidRDefault="00D22257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Габдулла</w:t>
      </w:r>
      <w:proofErr w:type="spellEnd"/>
    </w:p>
    <w:p w:rsidR="00D22257" w:rsidRDefault="00D22257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Ильгам-ханпри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рождении</w:t>
      </w:r>
    </w:p>
    <w:p w:rsidR="00D22257" w:rsidRDefault="00D22257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-Гали</w:t>
      </w:r>
    </w:p>
    <w:p w:rsidR="00D22257" w:rsidRDefault="00D22257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D22257" w:rsidRDefault="00D22257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имя, полученное Чингисханом </w:t>
      </w:r>
      <w:r w:rsidR="00FB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</w:t>
      </w:r>
    </w:p>
    <w:p w:rsidR="00D22257" w:rsidRDefault="00D22257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B0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воинское звание в монгольской армии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титул вождя монголов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верховное божество монголов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правитель крупного земледельческого района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командующий царской армией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племянник хана, находящийся на военной службе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руководитель канцелярии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Волжская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завоевана монголами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:</w:t>
      </w:r>
      <w:proofErr w:type="gramEnd"/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1229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1236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1242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1939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каком году на монгольском курултае было принято решение о походе на Волжскую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1226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1230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1235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1203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Сколько тысяч воинов входило в монгольский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20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5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10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15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Государство Золотая Орда образовалось в: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1236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1272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1260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1243 г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Александр Невский был побратимом: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Батыя</w:t>
      </w:r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Сартака</w:t>
      </w:r>
      <w:proofErr w:type="spellEnd"/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</w:t>
      </w:r>
      <w:proofErr w:type="spellEnd"/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Берке</w:t>
      </w:r>
      <w:proofErr w:type="spellEnd"/>
      <w:proofErr w:type="gramEnd"/>
    </w:p>
    <w:p w:rsidR="00FB0F2B" w:rsidRDefault="00FB0F2B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FB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на реке Калке произошла между монголами с одной стороны и с другой стороны: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аланами и половцами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половцами и булгарами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аланами и русскими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русскими и половцами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 назывался 10%-й налог с мусульманских народов: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калан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харадж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ясак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салыг</w:t>
      </w:r>
      <w:proofErr w:type="spellEnd"/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Серьезные междоусобицы в золотой Орде началась с убийства хана: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Узбека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Джанибека</w:t>
      </w:r>
      <w:proofErr w:type="spellEnd"/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Бердибека</w:t>
      </w:r>
      <w:proofErr w:type="spellEnd"/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Сартака</w:t>
      </w:r>
      <w:proofErr w:type="spellEnd"/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Судья в казанском ханстве, который выносил решения на основе мусульманского права: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муфтий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мулла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шейх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кадий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Основателем Казанского ханства является: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Улу-Мухаммед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Махмутек</w:t>
      </w:r>
      <w:proofErr w:type="spellEnd"/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Мухаммад-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</w:t>
      </w:r>
      <w:proofErr w:type="spellEnd"/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Абдул-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Латиф</w:t>
      </w:r>
      <w:proofErr w:type="spellEnd"/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Завоевание Казани Иваном Грозным относится к: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1552 г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1524 г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1452 г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1675 г</w:t>
      </w:r>
    </w:p>
    <w:p w:rsidR="00FB0F98" w:rsidRDefault="00FB0F98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5B5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ниже перечисленного что не является причинами завоевания Казанского ханства: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природные богатства края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включение Казанской короны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титулатуру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князей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усовершенствование армии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принятие ислама Российским государством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Казанское Адмиралтейство относилось к … форме собственности: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государственной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частной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коллективной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монастырской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С 1718 г. Налогообложение стало: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подворным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поземельным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прогрессивным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подушным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Учреждение, созданное в 1740 г. Для проведения политики христианизации народов казанского края называлось: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Комиссия для крещения народов Среднего Поволжья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Приказ Казанского дворца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Контора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новокрещенских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Татарская ратуша</w:t>
      </w:r>
    </w:p>
    <w:p w:rsidR="005B5811" w:rsidRDefault="005B5811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Петровские преобразования во второй половине </w:t>
      </w:r>
      <w:r w:rsidR="00C17AA7">
        <w:rPr>
          <w:rFonts w:ascii="Times New Roman" w:eastAsia="Times New Roman" w:hAnsi="Times New Roman" w:cs="Times New Roman"/>
          <w:sz w:val="28"/>
          <w:szCs w:val="28"/>
          <w:lang w:eastAsia="ru-RU"/>
        </w:rPr>
        <w:t>18 вв. способствовали утверждению в татарской культуре:</w:t>
      </w:r>
    </w:p>
    <w:p w:rsidR="00C17AA7" w:rsidRDefault="00C17AA7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религиозного консерватизма</w:t>
      </w:r>
    </w:p>
    <w:p w:rsidR="00C17AA7" w:rsidRDefault="00C17AA7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светским наукам и идеалам европейского Просвещения</w:t>
      </w:r>
    </w:p>
    <w:p w:rsidR="00F522A3" w:rsidRDefault="00F522A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интереса к православной церковной литературе</w:t>
      </w:r>
    </w:p>
    <w:p w:rsidR="00F522A3" w:rsidRDefault="00F522A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атеистических идей</w:t>
      </w:r>
    </w:p>
    <w:p w:rsidR="00F522A3" w:rsidRDefault="00F522A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Кто первым возглавил Духовное Собрание Мусульман России:</w:t>
      </w:r>
    </w:p>
    <w:p w:rsidR="00F522A3" w:rsidRDefault="00F522A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Хусаенов</w:t>
      </w:r>
      <w:proofErr w:type="spellEnd"/>
    </w:p>
    <w:p w:rsidR="00F522A3" w:rsidRDefault="00F522A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E20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</w:t>
      </w:r>
      <w:proofErr w:type="spellEnd"/>
      <w:r w:rsidR="00E2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04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Хальфин</w:t>
      </w:r>
      <w:proofErr w:type="spellEnd"/>
    </w:p>
    <w:p w:rsidR="00E20453" w:rsidRDefault="00E2045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Шигабетдин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Марджани</w:t>
      </w:r>
      <w:proofErr w:type="spellEnd"/>
    </w:p>
    <w:p w:rsidR="00E20453" w:rsidRDefault="00E2045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Насыри</w:t>
      </w:r>
      <w:proofErr w:type="spellEnd"/>
    </w:p>
    <w:p w:rsidR="00E20453" w:rsidRDefault="00E2045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Казани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2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Было открыто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новометодное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татарское учебное заведение, которое называлось:</w:t>
      </w:r>
    </w:p>
    <w:p w:rsidR="00E20453" w:rsidRDefault="00E2045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0453" w:rsidRDefault="00E2045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0453" w:rsidRDefault="00E2045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0453" w:rsidRDefault="00E20453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9.2. Перечень контрольных вопросов и заданий для контрольной работы: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люди на берегах Волги и Камы.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Древние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Волжская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Обычаи волжских булгар.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Золотая Орда.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Традиции монголо-татар.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Казанское ханство.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Присоединение Казанского ханства у России.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Культура казанцев.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Крестьянские войны в истории казанского ханства.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Отечественная война и Казанская губерния.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Политика христианизации народов Среднего Поволжья.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Культура Казанского края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Казанская губерния в начале ХХ в.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Первая русская революция.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Национальное самоопределение татарского народа.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Татария в годы гражданской войны и иностранной интервенции.</w:t>
      </w:r>
    </w:p>
    <w:p w:rsidR="001E4634" w:rsidRDefault="001E4634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782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в 20-30-е годы ХХ века.</w:t>
      </w:r>
    </w:p>
    <w:p w:rsidR="00782580" w:rsidRDefault="0078258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Культурное строительство в крае с 1917-го по 1940-е гг.</w:t>
      </w:r>
    </w:p>
    <w:p w:rsidR="00782580" w:rsidRDefault="0078258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ТАССР в годы Великой отечественной войны.</w:t>
      </w:r>
    </w:p>
    <w:p w:rsidR="00782580" w:rsidRDefault="0078258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провозглашение суверенитета Татарстана.</w:t>
      </w:r>
    </w:p>
    <w:p w:rsidR="00782580" w:rsidRDefault="0078258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Общественно-политическая жизнь Татарстана.</w:t>
      </w:r>
    </w:p>
    <w:p w:rsidR="00782580" w:rsidRDefault="0078258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М.Ш. Шаймиев – первый президент Республики Татарстан.</w:t>
      </w:r>
    </w:p>
    <w:p w:rsidR="00782580" w:rsidRDefault="0078258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Экологические проблемы Республики Татарстан.</w:t>
      </w:r>
    </w:p>
    <w:p w:rsidR="00782580" w:rsidRDefault="0078258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Татары: этнос и этноним.</w:t>
      </w:r>
    </w:p>
    <w:p w:rsidR="00782580" w:rsidRDefault="00782580" w:rsidP="00246D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9.3. Примерный перечень вопросов к зачету:</w:t>
      </w:r>
    </w:p>
    <w:p w:rsidR="00782580" w:rsidRDefault="00782580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Древние люди на территории</w:t>
      </w:r>
      <w:r w:rsidR="00C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Татарстана.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Древние тюрки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н.э. в. –</w:t>
      </w:r>
      <w:r w:rsidRPr="00C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Н.э..</w:t>
      </w:r>
      <w:proofErr w:type="gramEnd"/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Образование государства Волжская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Социально-политическое развитие.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этапы политической истории Волжско-Камской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Социально-политическое устройство и основы правопорядка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Принятие ислама и его значение в процессе становления и развития Волжско-Камской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Волжская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Золотая Орда.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Внешнеполитические связи. Борьба народов Волжской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монголо-татарских захватчиков.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Социально-политическое устройство Золотой Орды.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Распад Золотой Орды.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Образование Казанского ханства. Периодизация истории Казанского ханства.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Этнический состав населения и общественный строй Казанского ханства.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Государственный строй Казанского ханства.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Земельные правоотношения в Казанском ханстве.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Источники права. Ярлыки Казанских ханов как источники феодального права.</w:t>
      </w:r>
    </w:p>
    <w:p w:rsidR="00C41C9D" w:rsidRDefault="00C41C9D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Наказы казанским воеводам и их роль в процессе организации и функционировании воеводской системы управления во второй половине </w:t>
      </w:r>
      <w:r w:rsidR="00BA05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="00BA0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05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BA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BA05D9" w:rsidRDefault="00BA05D9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Организационно-политическое устройство и основные функции системы местного управления в Казанском крае во второй половине</w:t>
      </w:r>
      <w:r w:rsidRPr="00BA05D9">
        <w:t xml:space="preserve"> </w:t>
      </w:r>
      <w:r w:rsidRPr="00BA05D9">
        <w:rPr>
          <w:rFonts w:ascii="Times New Roman" w:eastAsia="Times New Roman" w:hAnsi="Times New Roman" w:cs="Times New Roman"/>
          <w:sz w:val="28"/>
          <w:szCs w:val="28"/>
          <w:lang w:eastAsia="ru-RU"/>
        </w:rPr>
        <w:t>XVI-XVII вв.</w:t>
      </w:r>
    </w:p>
    <w:p w:rsidR="00BA05D9" w:rsidRDefault="00BA05D9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Социально-классовая структура Казанского края во второй половине </w:t>
      </w:r>
      <w:r w:rsidRPr="00BA05D9">
        <w:rPr>
          <w:rFonts w:ascii="Times New Roman" w:eastAsia="Times New Roman" w:hAnsi="Times New Roman" w:cs="Times New Roman"/>
          <w:sz w:val="28"/>
          <w:szCs w:val="28"/>
          <w:lang w:eastAsia="ru-RU"/>
        </w:rPr>
        <w:t>XVI-XVII вв.</w:t>
      </w:r>
    </w:p>
    <w:p w:rsidR="00BA05D9" w:rsidRDefault="00BA05D9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Образование казанской губернии и принципы административно-территориального устройства.</w:t>
      </w:r>
    </w:p>
    <w:p w:rsidR="00BA05D9" w:rsidRDefault="00BA05D9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Внутригубернское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деление и его эволюция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столетии: от учреждения губерний Петром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учреждения для управления губерний Екатерины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5D9" w:rsidRDefault="00BA05D9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Организация управления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губернии. Взаимодействие центральных органов государственной власти и управления с органами управления Казанской губернии.</w:t>
      </w:r>
    </w:p>
    <w:p w:rsidR="00BA05D9" w:rsidRDefault="00BA05D9" w:rsidP="00782580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Кризис российской государственности и историческая необходимость осуществления крестьянской, судебной, земской и городской реформ.</w:t>
      </w:r>
    </w:p>
    <w:p w:rsidR="00BA05D9" w:rsidRDefault="00BA05D9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Реализация буржуазных реформ в казанской губернии: проведение крестьянской реформы, создание судебных органов, органов земского и городского самоуправления.</w:t>
      </w:r>
    </w:p>
    <w:p w:rsidR="00BA05D9" w:rsidRDefault="00BA05D9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Революционная ситуация в России в конце 70-начале80-х годов и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конрреформ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80-90-х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столетия в Казанской губернии.</w:t>
      </w:r>
    </w:p>
    <w:p w:rsidR="00BA05D9" w:rsidRDefault="00BA05D9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Возникновение и развитие общественно-политического движения среди татар.</w:t>
      </w:r>
    </w:p>
    <w:p w:rsidR="00BA05D9" w:rsidRDefault="00BA05D9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Февральская буржуазно-демократическая революция и Советы рабочих, солдатских и крестьянских депутатов в Казанской губернии.</w:t>
      </w:r>
    </w:p>
    <w:p w:rsidR="00BA05D9" w:rsidRDefault="00BA05D9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25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50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государственный переворот </w:t>
      </w:r>
      <w:r w:rsidR="00250F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строительство органов государ</w:t>
      </w:r>
      <w:r w:rsidR="00912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 и управления в К</w:t>
      </w:r>
      <w:r w:rsidR="00250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азанской губернии.</w:t>
      </w:r>
    </w:p>
    <w:p w:rsidR="00250F3D" w:rsidRDefault="00250F3D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9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закономерность национально-политической консолидации татарского народа, особенности (трудности) ее осуществления. Основные этапы </w:t>
      </w:r>
      <w:r w:rsidR="00A0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9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государственности </w:t>
      </w:r>
      <w:r w:rsidR="00A06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 народа.</w:t>
      </w:r>
    </w:p>
    <w:p w:rsidR="00A063F7" w:rsidRDefault="00A063F7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Проект создания государственности для мусульманских народов, его инициаторы и социальная база – первая попытка практической реализации принципа права наций на самоопределение.</w:t>
      </w:r>
    </w:p>
    <w:p w:rsidR="00A063F7" w:rsidRDefault="00A063F7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Советский проект создания государственности для народов Поволжья и Южного Урала.</w:t>
      </w:r>
    </w:p>
    <w:p w:rsidR="00A063F7" w:rsidRDefault="00A063F7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Восстановление Советской власти в Казанской губернии и укрепление ее аппарата в годы гражданской войны и военной интервенции.</w:t>
      </w:r>
    </w:p>
    <w:p w:rsidR="00A063F7" w:rsidRDefault="00A063F7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Разработка и принятие декрета об образовании татарской АССР.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33. Структура аппарата государственной власти и управления Республики.</w:t>
      </w:r>
    </w:p>
    <w:p w:rsidR="00A063F7" w:rsidRDefault="00A063F7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90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съезд Советов Татарской АССР, его учредительный характер и историческое значение решений.</w:t>
      </w:r>
    </w:p>
    <w:p w:rsidR="00900002" w:rsidRDefault="00900002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Разработка и принятие проекта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 Татарской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АССР 1926 года, основные его положения.</w:t>
      </w:r>
    </w:p>
    <w:p w:rsidR="00900002" w:rsidRDefault="00900002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Разработка и принятие Основного Закона республики 1937 года, его основные положения и особенности.</w:t>
      </w:r>
    </w:p>
    <w:p w:rsidR="00900002" w:rsidRDefault="00900002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37. Государственно-правовой статус республики по Конституции ТАССР 1978 года.</w:t>
      </w:r>
    </w:p>
    <w:p w:rsidR="00900002" w:rsidRDefault="00900002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Реформы советской государственности второй половины 80-х годов ЧЧ столетия.</w:t>
      </w:r>
    </w:p>
    <w:p w:rsidR="00900002" w:rsidRDefault="00900002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Декларация о государственном суверенитете Татарской ССР от 30 августа 1990 года: причины принятия, политико-правовая природа, содержание.</w:t>
      </w:r>
    </w:p>
    <w:p w:rsidR="00900002" w:rsidRDefault="00900002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Республика – демократическое, правовое, социальное, светское государство в составе Российской Федерации, основы ее конституционного строя.</w:t>
      </w:r>
    </w:p>
    <w:p w:rsidR="00900002" w:rsidRDefault="00900002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Нормативно-правовая основа разграничения предметов ведения и полномочий между органами Российской Федерации и республик. Проблема договорных отношений между Федерацией и республиками: история и современное состояние.</w:t>
      </w:r>
    </w:p>
    <w:p w:rsidR="00900002" w:rsidRDefault="00900002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Государственный строй Республики Татарстан.</w:t>
      </w:r>
    </w:p>
    <w:p w:rsidR="00900002" w:rsidRDefault="008D1D5D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9.4. Примерная тематика рефератов</w:t>
      </w:r>
    </w:p>
    <w:p w:rsidR="008D1D5D" w:rsidRDefault="008D1D5D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Периодизация истории</w:t>
      </w:r>
      <w:r w:rsidR="009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государственности Республики Татарстан: формационный и цивилизационный подходы.</w:t>
      </w:r>
    </w:p>
    <w:p w:rsidR="00973D7B" w:rsidRDefault="00973D7B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Теория нации и национального вопроса.</w:t>
      </w:r>
    </w:p>
    <w:p w:rsidR="00973D7B" w:rsidRDefault="00973D7B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Возникновение и сущность национального вопроса.</w:t>
      </w:r>
    </w:p>
    <w:p w:rsidR="00973D7B" w:rsidRDefault="00973D7B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Государственно-правовые формы решения национального вопроса, их исторические формы и современные проблемы.</w:t>
      </w:r>
    </w:p>
    <w:p w:rsidR="00973D7B" w:rsidRDefault="00973D7B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7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гуннов на запад. Аттила.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Тюрки в истории Евразии.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Ранние булгары на Волге.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Великий Волжский путь в системе европейского Средневековья.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Дипломатические связи Волжской Болгарии с Арабским халифатом.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Волжская Болгария и Хазарский каганат.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Волжская Болгария и Древнерусское государство.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Волжская Болгария глазами современников.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Происхождение термина «татары».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Сопротивление булгар монголо-татарскому нашествию.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Народы волжской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Золотой Орды.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Ханы Золотой Орды.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Тарханное право.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Распад Улуса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образование новых государств.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Возникновение г. Казани.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Военная организация казанского ханства.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Правители Казанского ханства.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Народы Поволжья в период Казанского ханства.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Завоевание Казанского ханства Московским государством.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Татарское дворянство в Казанской губернии.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Татарская судная изба.</w:t>
      </w:r>
    </w:p>
    <w:p w:rsidR="00476F30" w:rsidRDefault="00476F30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52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Религиозная политика российского правительства в отношении населения Среднего Поволжья в </w:t>
      </w:r>
      <w:r w:rsidR="00521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52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Судебная реформа 1864 года в России (на примере Казанской губернии).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Джадидизм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значение.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Татары – мусульмане в Казанской городской думе.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Казанские эсеры: деятельность в 1905 – 1907 гг.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Национальное движение в начале ХХ века.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Судьба Урало-Волжского штата.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Положение Народного Комиссариата по делам национальностей «О Татаро-Башкирской республике», его разработка и общая характеристика.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ТАССР в годы гражданской войны.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Развитие конституционного законодательства в ТАССР во второй половине 30-х годов ХХ столетия и Конституция ТАССР 1937 года.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Государственный аппарат республики в годы войны. Чрезвычайные и специальные органы.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37. Окончание Великой отечественной войны и переход к мирному государственно-правовому строительству.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Национальные проблемы в ТАССР в 50-60 годы.</w:t>
      </w:r>
    </w:p>
    <w:p w:rsidR="00521B0F" w:rsidRDefault="00521B0F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Разработка и принятие Конституции Республики Татарстан 1992 года в свете Декларации о государственном суверенитете.</w:t>
      </w:r>
    </w:p>
    <w:p w:rsidR="00521B0F" w:rsidRPr="00521B0F" w:rsidRDefault="00A04F89" w:rsidP="00BA05D9">
      <w:pPr>
        <w:pStyle w:val="a3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Дальнейшее развитие федеративных отношений между Российской Федерацией и Республикой Татарстан и основные принципы построения федерализма в России на современном этапе стройки.</w:t>
      </w:r>
    </w:p>
    <w:p w:rsidR="00866A32" w:rsidRPr="007F3FD5" w:rsidRDefault="00866A32" w:rsidP="007F3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DDF" w:rsidRPr="009D6DDF" w:rsidRDefault="00C24800" w:rsidP="009D6DD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Методические указания для студентов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Самостоятельная работа студентов заключается в: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•</w:t>
      </w:r>
      <w:r w:rsidRPr="009D6DDF">
        <w:rPr>
          <w:rFonts w:ascii="Times New Roman" w:hAnsi="Times New Roman" w:cs="Times New Roman"/>
          <w:sz w:val="28"/>
          <w:szCs w:val="28"/>
        </w:rPr>
        <w:tab/>
        <w:t>изучении теоретического материала по темам;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•</w:t>
      </w:r>
      <w:r w:rsidRPr="009D6DDF">
        <w:rPr>
          <w:rFonts w:ascii="Times New Roman" w:hAnsi="Times New Roman" w:cs="Times New Roman"/>
          <w:sz w:val="28"/>
          <w:szCs w:val="28"/>
        </w:rPr>
        <w:tab/>
        <w:t>чтении рекомендованной литературы, в том числе учебной и научно-популярной для получения более глубоких знаний по истории;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•</w:t>
      </w:r>
      <w:r w:rsidRPr="009D6DDF">
        <w:rPr>
          <w:rFonts w:ascii="Times New Roman" w:hAnsi="Times New Roman" w:cs="Times New Roman"/>
          <w:sz w:val="28"/>
          <w:szCs w:val="28"/>
        </w:rPr>
        <w:tab/>
        <w:t>подготовке сообщений по отдельным проблемам и дискуссионным вопросам дисциплины;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•</w:t>
      </w:r>
      <w:r w:rsidRPr="009D6DDF">
        <w:rPr>
          <w:rFonts w:ascii="Times New Roman" w:hAnsi="Times New Roman" w:cs="Times New Roman"/>
          <w:sz w:val="28"/>
          <w:szCs w:val="28"/>
        </w:rPr>
        <w:tab/>
        <w:t>работе с энциклопедиями;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•</w:t>
      </w:r>
      <w:r w:rsidRPr="009D6DDF">
        <w:rPr>
          <w:rFonts w:ascii="Times New Roman" w:hAnsi="Times New Roman" w:cs="Times New Roman"/>
          <w:sz w:val="28"/>
          <w:szCs w:val="28"/>
        </w:rPr>
        <w:tab/>
        <w:t>подготовку рефератов, в том числе по тематике истории;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•</w:t>
      </w:r>
      <w:r w:rsidRPr="009D6DDF">
        <w:rPr>
          <w:rFonts w:ascii="Times New Roman" w:hAnsi="Times New Roman" w:cs="Times New Roman"/>
          <w:sz w:val="28"/>
          <w:szCs w:val="28"/>
        </w:rPr>
        <w:tab/>
        <w:t>решение предметных задач.</w:t>
      </w:r>
    </w:p>
    <w:p w:rsidR="007F3FD5" w:rsidRPr="007F3FD5" w:rsidRDefault="009D6DDF" w:rsidP="007F3FD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D5">
        <w:rPr>
          <w:rFonts w:ascii="Times New Roman" w:hAnsi="Times New Roman" w:cs="Times New Roman"/>
          <w:sz w:val="28"/>
          <w:szCs w:val="28"/>
        </w:rPr>
        <w:t xml:space="preserve"> </w:t>
      </w:r>
      <w:r w:rsidR="007F3FD5" w:rsidRPr="007F3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</w:t>
      </w:r>
      <w:r w:rsidR="007F3FD5"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освоение теории и практики и рекомендованных литературных источников, изучение по рекомендации преподавателя наиболее интересных, проблемных вопросов, а также решение тестовых и практических заданий, подготовку сообщений и т. д.</w:t>
      </w:r>
    </w:p>
    <w:p w:rsidR="007F3FD5" w:rsidRPr="007F3FD5" w:rsidRDefault="007F3FD5" w:rsidP="007F3F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осуществляет содержательно-методическое обеспечение самостоятельной работы: проводит индивидуальные и групповые консультации со студентами с целью оказания им помощи в усвоении </w:t>
      </w:r>
      <w:r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основных и наиболее сложных тем, раскрывающих компоненты компетенций, изучаемых по данной дисциплине.</w:t>
      </w:r>
    </w:p>
    <w:p w:rsidR="007F3FD5" w:rsidRPr="007F3FD5" w:rsidRDefault="007F3FD5" w:rsidP="007F3F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методические рекомендации призваны способствовать должной организации самостоятельной работы студентов. Организация самостоятельной работы студентов требует от них соблюдения определенной системы:</w:t>
      </w:r>
    </w:p>
    <w:p w:rsidR="007F3FD5" w:rsidRPr="007F3FD5" w:rsidRDefault="007F3FD5" w:rsidP="007F3FD5">
      <w:pPr>
        <w:numPr>
          <w:ilvl w:val="0"/>
          <w:numId w:val="15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содержанием программы дисциплины, настоящими рекомендациями, подбор необходимой учебной и специальной литературы;</w:t>
      </w:r>
    </w:p>
    <w:p w:rsidR="007F3FD5" w:rsidRPr="007F3FD5" w:rsidRDefault="007F3FD5" w:rsidP="007F3FD5">
      <w:pPr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 на необходимость запоминания определенных терминов. В этом студенту могут помощь словари по политологии.</w:t>
      </w:r>
    </w:p>
    <w:p w:rsidR="007F3FD5" w:rsidRPr="007F3FD5" w:rsidRDefault="007F3FD5" w:rsidP="007F3F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В процессе учебы студент </w:t>
      </w:r>
      <w:proofErr w:type="gramStart"/>
      <w:r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 системно</w:t>
      </w:r>
      <w:proofErr w:type="gramEnd"/>
      <w:r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прорабатывать вопросы, разделы, темы изучаемой дисциплины, а затем должен быть готов к активному участию на семинарах; в период </w:t>
      </w:r>
      <w:proofErr w:type="spellStart"/>
      <w:r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зачетно</w:t>
      </w:r>
      <w:proofErr w:type="spellEnd"/>
      <w:r w:rsidRP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-экзаменационной сессии завершается изучение дисциплины.</w:t>
      </w:r>
    </w:p>
    <w:p w:rsidR="007F3FD5" w:rsidRPr="007F3FD5" w:rsidRDefault="007F3FD5" w:rsidP="007F3F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D5" w:rsidRPr="007F3FD5" w:rsidRDefault="007F3FD5" w:rsidP="007F3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Методические указания по изучению отдельных тем программы, вынесенных на самостоятельное изучение.</w:t>
      </w:r>
    </w:p>
    <w:p w:rsidR="007F3FD5" w:rsidRPr="007F3FD5" w:rsidRDefault="007F3FD5" w:rsidP="007F3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проводятся с целью обеспечения лучшего усвоения материала, который студенты изучают в самостоятельном порядке. Задания приводятся не по всем темам программы, а лишь по тем из них, которые прямо определены учебным планом в качестве внеаудиторной работы. </w:t>
      </w:r>
    </w:p>
    <w:p w:rsidR="009D6DDF" w:rsidRDefault="007F3FD5" w:rsidP="007F3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для самостоятельной работы рекомендуется производить в письменной форме в виде реферата. </w:t>
      </w:r>
    </w:p>
    <w:p w:rsidR="007F3FD5" w:rsidRPr="007F3FD5" w:rsidRDefault="007F3FD5" w:rsidP="007F3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DDF" w:rsidRPr="007F3FD5" w:rsidRDefault="009D6DDF" w:rsidP="009D6D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D5">
        <w:rPr>
          <w:rFonts w:ascii="Times New Roman" w:hAnsi="Times New Roman" w:cs="Times New Roman"/>
          <w:b/>
          <w:sz w:val="28"/>
          <w:szCs w:val="28"/>
        </w:rPr>
        <w:t>Методиче</w:t>
      </w:r>
      <w:r w:rsidR="007F3FD5">
        <w:rPr>
          <w:rFonts w:ascii="Times New Roman" w:hAnsi="Times New Roman" w:cs="Times New Roman"/>
          <w:b/>
          <w:sz w:val="28"/>
          <w:szCs w:val="28"/>
        </w:rPr>
        <w:t xml:space="preserve">ские рекомендации по написанию </w:t>
      </w:r>
      <w:r w:rsidR="007F3FD5" w:rsidRPr="007F3FD5">
        <w:rPr>
          <w:rFonts w:ascii="Times New Roman" w:hAnsi="Times New Roman" w:cs="Times New Roman"/>
          <w:b/>
          <w:sz w:val="28"/>
          <w:szCs w:val="28"/>
        </w:rPr>
        <w:t>контрольных работ (рефератов)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 xml:space="preserve">Контрольная работа предполагает сжатое, но относительно полное раскрытие сути, ключевых положений избранной Вами научной темы. Целью написания контрольной работы является углубленное изучение той или иной проблемы, </w:t>
      </w:r>
      <w:r w:rsidRPr="009D6DDF">
        <w:rPr>
          <w:rFonts w:ascii="Times New Roman" w:hAnsi="Times New Roman" w:cs="Times New Roman"/>
          <w:sz w:val="28"/>
          <w:szCs w:val="28"/>
        </w:rPr>
        <w:lastRenderedPageBreak/>
        <w:t>а также получение первичных навыков исследовательской работы: умения обращаться с научной литературой, самостоятельно выявлять и излагать существо проблемы, способы ее решения, сопоставлять различные точки зрения и их аргументацию, связно формулировать собственные мысли, применять научно-справочный аппарат и т.д.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Для написания контрольной работы необходимо: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Выбрать тему в соответствии указанного в списке или же рекомендациями преподавателя. Обратите внимание, чтобы избранная тема была Вам посильна, желательно, интересна и чтобы Вы могли найти для нее научную литературу.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Подобрать научную литературу, используя библиотеки МАЭП, города, а, в случае необходимости, и книжные магазины. Для поиска нужной Вам литературы помимо настоящих учебно-методических материалов, можете обращаться к помощи предметных каталогов библиотек. При выборе темы работы и особенно литературы к ней проконсультируйтесь с преподавателем.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Ознакомиться с выбранной Вами научной литературой. Оценить, раскрывает ли она тему Вашей контрольной работы. Если нет - продолжите поиск другой литературы, в случае затруднений - проконсультируйтесь с преподавателем. Если да - то выделите ключевые проблемы и выводы.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На этой основе составьте план контрольной работы. Он должен включать введение (где раскрывается актуальность темы, степень ее изученности, источники и цель работы), структуру основного содержания (где отражены основные проблемы работы) и заключение, где излагаются основные выводы по теме, Ваша точка зрения и оценки.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В соответствии с планом раскройте тему контрольной работы и сделайте выводы.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Если в литературе встречаются дискуссионные точки зрения, следует сопоставить основные выводы, их аргументацию и высказать свою точку зрения.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lastRenderedPageBreak/>
        <w:t>Не допускается: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Использование чужих контрольных работ и рефератов, скачивание их из Интернета.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Текстуальное переписывание книг и статей. Используемые цитаты обязательно выделяются кавычками и сопровождаются сносками.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Требования к оформлению контрольной работы: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Работа должна быть напечатана на компьютере, через 1,5 интервала, шрифтом 12. В рукописном виде контрольную работу разрешается подавать только с предварительного согласия преподавателя.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Объем работы – 10-15 машинописных страниц.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На обложке (вверху) указывается название учебного заведения, затем - предмет (История Татарстана и татарского народа), тема контрольной работы, фамилия и инициалы автора, его курс и группа, научный руководитель.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На второй странице пишется план работы.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Приводимые в контрольной работе цитаты и основные выводы, почерпнутые из литературы, обязательно сопровождаются сносками (постраничными или концевыми), в которых указывается фамилия, инициалы автора книги, ее название, город и год издания и соответствующая страница.</w:t>
      </w:r>
    </w:p>
    <w:p w:rsidR="00FD5080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>Указанные выше требования относятся и к рефератам. От контрольных они отличаются, во-первых, большей масштабностью и сложностью темы, а во-вторых, их объем более 15 страниц.</w:t>
      </w:r>
    </w:p>
    <w:p w:rsid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3B" w:rsidRDefault="00C5623B" w:rsidP="009D6DD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23B" w:rsidRDefault="00C5623B" w:rsidP="009D6DD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23B" w:rsidRDefault="00C5623B" w:rsidP="009D6DD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23B" w:rsidRDefault="00C5623B" w:rsidP="009D6DD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DDF" w:rsidRPr="009D6DDF" w:rsidRDefault="009D6DDF" w:rsidP="009D6DD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Глоссарий</w:t>
      </w:r>
    </w:p>
    <w:p w:rsidR="009D6DDF" w:rsidRPr="009D6DDF" w:rsidRDefault="009D6DDF" w:rsidP="009D6DDF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Ватан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общественная организация, создана в феврале 1990 г. в Казани для установления и развития связей с зарубежной татарской диаспорой; печатный орган – газета «Донья». 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Забулачная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республика»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забулачная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Казани, где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военный мусульманский съезд после ареста его руководителей возобновил свою работу и сформировал в феврале-апреле 1918 г. свои военные отряды; после их разоружения советским правительством деятельность съезда и созданных им структур была прекращена.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Ислахское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движение»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движение за демократические реформы в сфере образования; возникло и развивалось на базе политической организации «аль -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Ислах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(«Реформа») (1904-07 гг.) и одноименной газеты (1907-09 гг.).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«Письмо 82-х»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письмо, адресованное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И.В.Сталину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Татарскому обкому ВКП(б) о недопустимости форсированного перевода татарской письменности на латинский алфавит; подписано видными представителями татарской интеллигенции: врачами, журналистами, инженерами, педагогами, писателями, впоследствии репрессированными.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Султангалиевщина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политический ярлык, служивший основанием для репрессий в 1920-30-е гг. татарских и башкирских партийных, государственных и общественных деятелей, обвинённых в «национал-уклонизме».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Азиатская типография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организована в Петербурге в 1785 г. по ходатайству татар на базе типографии Петербургской Академии Наук для издания книг на татарском языке.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урда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-орда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«Белая орда» — западная часть Улуса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одно из называний Золотой Орды.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Акча</w:t>
      </w:r>
      <w:proofErr w:type="spellEnd"/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серебряная монета в Золотой Орде и в татарских ханствах. В современном татарском языке — деньги.</w:t>
      </w:r>
    </w:p>
    <w:p w:rsidR="009D6DDF" w:rsidRPr="009D6DDF" w:rsidRDefault="009D6DDF" w:rsidP="009D6DDF">
      <w:pPr>
        <w:spacing w:after="0" w:line="36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Археологическая культура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общность археологических памятников, относящихся к одному времени, определенной территории и отличающихся местными особенностями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Аспарух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Кубрата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распада Великой Болгарии в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возглавил вторжение болгарских племен на Балканы. Основатель и правитель государства Дунайская Болгария.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Аттила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предводитель гуннов. В середине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возглавил походы в Восточную Римскую империю, Галлию, Северную Италию. При нем гуннский союз племен достиг наивысшего могущества.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Ашина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правящая династия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Тюркского каганата.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Баскак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губернатор в местностях с оседлым населением.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Батбай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сын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Кубрата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смерти отца возглавил болгарские племена Приазовья. В середине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был вытеснен в междуречье Днепра и Дона. Стал вассалом Хазарского каганата.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Бахадур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бахадир</w:t>
      </w:r>
      <w:proofErr w:type="spellEnd"/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храбрец, герой, витязь, богатырь; титул, дававшийся отдельным лицам за военные заслуги и доблесть. Нередко употребляется и для обозначения воинов вообще.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Бекляри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-бек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главнокомандующий вооруженными силами империи, осуществлял также дипломатические функции.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Бий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</w:t>
      </w: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ә</w:t>
      </w: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к, бек, бег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(«князь»), — старейшина рода, глава удела, правитель области города и т. п., военачальник, князь. Этот титул, жаловался представителям аристократии. В Крымском ханстве титул начальников дворянских и некоторых войсковых родов (напр.,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перекопский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бей). Этот титул иногда заменяли арабским синонимом эмир.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Битикчи</w:t>
      </w:r>
      <w:proofErr w:type="spellEnd"/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«писец», от тюркского глагола «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битимек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писать. Чиновник канцелярии, писец в суде при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яргучи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Битикчи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занимался составлением и заверением документов, относящихся к дивану, а также контролировал их выдачу.</w:t>
      </w: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Орда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государственное объединение образовавшееся после распада золотоордынского государства на центральных ее территориях.</w:t>
      </w:r>
    </w:p>
    <w:p w:rsidR="009D6DDF" w:rsidRPr="009D6DDF" w:rsidRDefault="009D6DDF" w:rsidP="009D6DDF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Булгарский национальный конгресс («Булгар-аль-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джадид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общественное движение, возникло в августе 1988 г. в Казани; программа: возрождение в татарской среде этнонима «булгар» и развитие на этой основе национальной государственности; филиалы в Оренбурге, С.-Петербурге, Набережных Челнах, Булгаре и др.; печатный орган – газета «Булгар иле».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Бумын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основатель Тюркского каганата и династии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Ваисовское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движение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религиозно-политическая деятельность мусульман</w:t>
      </w:r>
      <w:proofErr w:type="gram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разночинцев» во второй половине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направленная на то, чтобы призывать татарских крестьян, ремесленников и мелких торговцев не подчиняться светским законам и властям, а руководствоваться предписаниями Корана и шариата; как идейное течение продолжало существовать в первой половине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Вакуфная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земля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земля, которая принадлежит духовенству.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Везир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высший чиновник гражданского управления. Министр, государственный советник, премьер-министр, глава правительства, первый министр; главный министр; возглавлял Диван, ведал казной и всей невоенной сферой.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Вилайет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административная единица; область, в которой имелся правитель —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назначавшийся главой государства.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Воеводство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орган управления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 бывшего Казанского ханства («Царством Казанским»); возглавлялся воеводой, имевшим административную, военную и судебную власть.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Волнения казанских суконщиков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работников Казанской суконной мануфактуры против крепостнических порядков;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происходили в течение 1737–1837 гг., способствовали улучшению положения суконщиков.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Волость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административно-территориальная единица в России в 11-20 вв.; часть уезда (в Татарстане с 1920 - кантона). В Казанском крае появилась в 16 в.</w:t>
      </w:r>
    </w:p>
    <w:p w:rsidR="009D6DDF" w:rsidRPr="009D6DDF" w:rsidRDefault="009D6DDF" w:rsidP="009D6DDF">
      <w:pPr>
        <w:keepNext/>
        <w:spacing w:after="0" w:line="36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Всемирные конгрессы татар (ВКТ)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съезды представителей татарского народа, проводились в Казани в 1992 г. и 1997 г. с участием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диаспоры в странах СНГ, Австралии, Германии, Румынии, США, Швеции, Турции, Чехии, Финляндии и др.; обсуждались проблемы национального суверенитета, возрождения татарской культуры и образования; председатель исполкома ВКТ –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И.Р.Тагиров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DDF" w:rsidRPr="009D6DDF" w:rsidRDefault="009D6DDF" w:rsidP="009D6DDF">
      <w:pPr>
        <w:keepNext/>
        <w:spacing w:after="0" w:line="36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Всетатарский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общественный центр (ВТОЦ)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общественно-политическая организация, созданная в Казани в феврале 1989 г.; программные цели: восстановление государственности татарского народа, установление равноправных межгосударственных отношений с Россией и др. государствами, создание татарских национально-культурных и территориальных автономий за пределами Татарстана; выступал в защиту суверенитета Татарстана, бойкотировал выборы в общероссийские федеральные органы власти; филиалы: 25 отделений в Татарстане и 98 – за его пределами; печатные органы – газеты «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Ташкын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Миллят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«Известия ТОЦ».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Даруга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административно-территориальная единица в Казанском ханстве.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Даругчины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ханский наместник в области или городе, управляющий, губернатор. В обязанности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даруги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входило общее управление, наблюдение за правильным поступлением налогов и исполнением повинностей. 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мухаджиров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общественно-религиозное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татар второй половины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за переселение в Турцию с целью спастись от усиливавшегося религиозного, национального и социального гнёта; массовые переселения в 1865-66 гг. и 1894г.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Движение 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абызов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общественно-политическое и религиозное движение татарского духовенства в конце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отстаивавшее принцип невмешательства государства в религиозные дела мусульман и не признававшее полномочий «Духовного Собрания»; способствовало распространению религиозно-реформаторских идей.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Джадидизм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широкое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модернизационное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социально-обновленческое движение конца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proofErr w:type="gramStart"/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выступавшее за образовательные реформы, а в последующем вобравшее в себя широкий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спектр идейных направлений: от религиозного реформаторства и просветительства до общественно-политической деятельности.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Джучиды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правящая династия, основанная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связанное с ней своим происхождением высшее сословие феодальной знати в империи.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Диван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1) ханский совет, государственная канцелярия, высший правительственный орган и отдельные ведомства. 2) Собрание стихотворений какого-либо поэта.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«О разграничении предметов ведения и взаимном делегировании полномочий между органами государственной власти РФ и между органами государственной власти РТ»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заключен 15 февраля 1994 г.; к основным полномочиям Татарстана отнесены: защита прав и свободы человека и гражданина, вопросы республиканского гражданства, формирование республиканского бюджета, установление и взимание республиканских налогов, владение, пользование и распоряжение государственным имуществом на территории РТ, установление системы государственных органов РТ, порядка их организации и деятельности, участие в международных отношениях и др.; на основе договора подписаны межправительственные соглашения по вопросам, осуществляемым совместно или находящимся в ведении РФ: о военном строительстве, военно-промышленном комплексе, бюджете, таможне, финансах, внешнеэкономической деятельности и др.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Дуло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один из правящих родов в Тюркском каганате (с 638 г.), противоборствовавших династии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правящий род в Великой Болгарии.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Духовное Собрание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мусульман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 экстерриториального самоуправления мусульманского населения Волго-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Уралья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введении которого находились вопросы регистрации актов гражданского состояния,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народного образования; сыграл большую роль в организации духовной жизни татарского общества; был создан по императорскому указу и находился под контролем государства.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Закат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налог с имущества, взимаемая согласно шариату в пользу бедных.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ТАССР о языках 1921 г.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устанавливал функционирование наравне русского и татарского языков на правах государственных, обязательное знание татарского языка во всех государственных учреждениях, введение его в судопроизводство и почтово-телеграфную связь, преподавание его в русских школах, открытие ранее закрытых татарских школ; реализация закона прекратилась в 1930-х гг.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Иль,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1) народ, племя вообще; 2) народ, рассматриваемый как удел, подданные какого-либо лица; 3) подданные, подчинившиеся, мирные жители.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Ильчи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эльчи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посол.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Истеми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тюркский каган, в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завоевал степные районы Поволжья и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Приуралья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Среднюю Азию, Северный Кавказ. Установил союзные отношения с Византией против Ирана.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Каган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хакан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великий хан, верховный правитель.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Кадий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судья, решавший дела на основе мусульманского законодательства. 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Кадимизм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идейное течение, выступавшее за чистоту традиций ислама и сохранение в татарском обществе основанного на них уклада жизни.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Казанская (Татарская) 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городовая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ратуша татарских слобод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 самоуправления татарских слобод Казани; ведал делами татар - предпринимателей.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Кальга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крепость, укрепленное поселение.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Крыму соправитель хана, управляющий правой, т.е. восточной частью ханства и предводитель правого, более многочисленного крыла его вооруженных сил.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Кантон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административно-территориальная единица ТАССР в 1920-1930 гг. делился на волости.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Караван-сарай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«дворец для караванов», постоялый двор (обычно укрепленный), который дает прибежище купеческим караванам и путешественникам.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Карачи,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карачи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-беи 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в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Золотой Орде и в татарских ханствах титул татарских беев, т.е. начальников самых могущественных феодальных родов, которые играли большую роль во внутренней и внешней политике государства.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Карачи-бек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представитель знатного рода, член Дивана.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Карачу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простой народ, чернь, слуга, подданный; по отношению к роду Чингиз-хана все остальные.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 Орда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восточная часть Улуса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Коллегия по осуществлению Урало-Волжского штата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создана Милли Меджлисом в январе 1918 г. для организации переговоров с национальными организациями по вопросу создания республики «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-Урал» и решения следующих задач: проведения конференции, принятия временной конституции, формирования временного правительства, определения границ будущего государства.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Академии Наук СССР в Казани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созданы при Татарском ОК ВКП(б) для координации деятельности АН СССР с научными учреждениями и промышленными предприятиями ТАССР,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в 1941-45 гг. под руководством ведущих учёных страны (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О.Ю.Шмидт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А.И.Иоффе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Л.А.Орбели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Е.А.Чудаков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решению проблем оборонного значения, стали основой для создания Казанского филиала АН СССР.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«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Идель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-Урал»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 в 1942/43 г. как национальная представительная организация татар в Германии (окончательно оформился как преемник Милли Меджлиса в марте 1944 г. на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Грайфсвальдском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конгрессе татар), ставил цель создания независимого государства «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-Урал», издавал газеты и журналы, участвовал в формировании Легиона «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-Урал» из военнопленных-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руководители – татарские эмигранты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А.Темир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А.Шафи-Алмас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ликвидирован в 1945 г.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Комуч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Комитет членов Учредительного собрания, орган власти на территории Волго-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Уралья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июне-сентябре 1918 г.; отменил декреты советской власти, сформировал Народную армию.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Контора 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Новокрещенских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 (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Новокрещёная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комиссия)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специальное учреждение, образованное с целью организации в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Казанской и Нижегородской губернии религиозного подавления мусульманского и языческого населения и обращения его в христианство.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Курултай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собрание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джучидской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созывавшееся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возведения и низложения ханов, решения вопросов войны и мира.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Кыпчак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тюркский племенной союз, куда входило большинство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тюркоязычного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Джучиева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Улуса. С середины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постепенно был заменен на татар.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Кятиб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писец, секретарь.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Лашманы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население, приписываемое к Адмиралтейству для несения трудовой повинности по заготовке леса для строительства флота.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Медресе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заведения, соответствующие высшему уровню религиозного образования.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Мектебе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школы при мечетях, соответствующие начальному уровню образования.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Милли 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идаре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(Национальное правление)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создано в 1918 г. Милли меджлисом как высший исполнительный орган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(правительство)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культурно-национальной автономии мусульман европейской части России и Сибири; председатель –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Максуди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состоял из министерств: финансов, просвещения, по делам религии; запрещён советской властью в апреле 1918 г.</w:t>
      </w:r>
    </w:p>
    <w:p w:rsidR="009D6DDF" w:rsidRPr="009D6DDF" w:rsidRDefault="009D6DDF" w:rsidP="009D6DDF">
      <w:pPr>
        <w:keepNext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Милли меджлис (Национальное собрание)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в 1917 г.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мусульманского съезда как представительный орган (парламент) культурно-национальной автономии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мусульман европейской части России и Сибири; работал в Уфе, состоял из 110 депутатов (10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proofErr w:type="gram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</w:t>
      </w:r>
      <w:proofErr w:type="gram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тыс. избирателей), уклонился от признания советского правительства и принял постановление о создании республики «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Урал».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Милли меджлис (Национальное собрание)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 в феврале 1992 г. на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Всетатарском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народном курултае (съезде) как представительный орган татарского народа в перерывах между народными съездами; программная цель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осуществление государственной независимости Татарстана, борьба за признание его суверенитета мировым сообществом; выразил готовность взять руководство республикой в свои руки в случае реальной угрозы её суверенитету; филиалы: в Альметьевске, Набережных Челнах, Нижнекамске, Ульяновске, Чебоксарах, Свердловске и др.; лидеры: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Т.Абдуллин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Ф.Байрамова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А.Халим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Милли Шура (Всероссийский мусульманский совет)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 в 1917 г. в Петрограде по решению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мусульманского съезда в 1918 г. для руководства политической и культурной жизнью мусульман, обеспечения их представительства в Учредительном собрании России; запрещён советской властью в мае 1918 г.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Мурза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татарский дворянин,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«сын эмира, бея», члена владетельной феодальной семьи.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Мусульманские социалистические (коммунистические) комитеты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действовали в 1917-18 гг. под эгидой советского правительства; в июне 1918 г. создали отдельную Российскую мусульманскую коммунистическую партию (РМКП), выступив с требованием установления федеральных связей с РКП(б); после ликвидации РМКП были включены в состав РКП(б).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Муфтий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глава мусульманского духовенства ханства.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—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везира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наместник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кади, обладающий властью судейства в пределах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Новотатарская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слобода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поселение на юго-западной окраине Казани, где концентрировались промышленные предприятия татар-предпринимателей; основано во второй половине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переселенцами из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Старотатарской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слободы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Нойон,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ноян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,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н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уйан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—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феодал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 военачальников и вообще аристократии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Нугаи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ногаи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тюркоязычная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народность, относящаяся к кыпчакской группе, сложившаяся в XV вв. Так называли, наравне с самими ногайцами, и поволжских татар, соседние народы на востоке (казахи, узбеки и др.).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Нукер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дружинник, военный слуга, воин.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Оглан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сын, титул членов-рода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чингизидов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занимавших ханского престола, личная гвардия хана и областных правителей.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Пайза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пайца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байза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басма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металлическая или деревянная дощечка с именем хана, дававшаяся как знак власти должностным лицам, пропуск, мандат, по которым обладателям их предоставляли все необходимое в пути.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Панисламизм –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религиозно-политическая идеология, возникшая в 1870-х гг. и призывавшая к объединению мусульман в рамках единого государства; имела антиколониальную направленность; не получила широкого распространение в татарском обществе.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Пантюркизм –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общественно-политическое движение, возникшее в конце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призывавшее к культурному сближению тюркских народов и их политическому единству в борьбе за своё самоопределение; получил развитие в татарском национальном движении.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Переведенцы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русское сельское зависимое население, которое переводилось помещиками из центральных районов России в «Царство Казанское» для работы в поместьях.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Казанского Дворца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центральный орган управления, который обладал всей полнотой власти над территорией бывшего Казанского ханства («Царством Казанским»). 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«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Идель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-Урал»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 национально-государственного самоопределения, выдвинутый Милли меджлисом и поддержанный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Всероссийским военным мусульманским съездом; предусматривал создание территориальной автономии в составе РСФСР.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Руны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знаки, на которых основывалась древнетюркская письменность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Салыг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подушная подать, взимаемая с населения.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Сарай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дом, дворец, зал. Столица Золотой Орды. Хан-Сарай — ханский дворец.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Сарайчык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золотоордынский город севернее Каспийского моря в низовьях Яика. Столица Ногайской Орды.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Сары-Тау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желтая гора; прежнее название горы, где ныне стоит город Саратов.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Сеид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высшее духовное лицо в Казанском ханстве, в периоды междуцарствий выполнял обязанности главы правительства.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Сеиды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духовное феодальное сословие, ведущее свое происхождение от пророка Мухаммеда, идеологически обеспечивало независимый международный статус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Джучидского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султаната в мире Ислама.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Служилые 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новокрещены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землевладельцы, принявшие христианство и уравненные в правах с русскими дворянами.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Сом,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татарская монетная единица в Золотой Орде и в татарских ханствах.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 татарской молодежи «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Азатлык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общественно-политическая организация, образованная по инициативе молодежной комиссии ТОЦ в октябре 1990 г. в Казани на 1 съезде татарской молодёжи; программные цели: создание независимого демократического татарского государства, повышение уровня образованности и культуры татарской молодежи, защита прав и интересов татарской нации; выступал против призыва молодёжи республики в российскую армию (1991-92 гг.), против войны в Чечне (1994-95 гг.); филиалы: в Альметьевске, Набережных Челнах, Нижнекамске, Азнакаево, в Башкортостане и др.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Старотатарская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слобода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поселение, сложившееся во второй половине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на юго-западной окраине Казани, первоначально заселенное служилыми татарами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Суверенитет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общественно-политическая газета; одно из наиболее влиятельных изданий национального движения; издавалась в 1991-95 гг. в Казани на русском и татарском языках.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«владыка». 1) Зависимый или полузависимый владетель в мусульманских странах. 2) С конца XV в. член рода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чингизидов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же, что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оглан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Изредка употреблялся и по отношению к татарским ханам, а также к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неправящим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династии.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Суфизм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мистико-аскетическое учение в исламе; сыграл значительную роль в общественно-политической жизни татар в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Суюргал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союргал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феодальное пожалование, удел, даваемый государем в потомственное владение своим вассалам, дар, подарок. Первоначально обозначал всякое пожалование, данное ханом подданному. С конца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встречается в значении пожалования в лен земельного владения или улуса.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Суюргал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продолжением и развитием более раннего института ленного землевладения — икта. Подобно икта,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суюргал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держанием наследственным, причем владетель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суюргала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был нести военную или гражданскую службу хану.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Тамга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1. Печать, ханская печать. 2. Сбор или пошлина за товары. В особых пунктах оплаченные пошлиной товары помечали деревянной печатью. 3. Клеймо, родовой знак собственности, которым метился скот и предметы (оружие, утварь и т.д.). Впоследствии тамга сделалась знаком семейной и личной собственности, соответствуя гербу или печати. Изображение тамги можно встретить и на татарских монетах.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Тамгачи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и пошлинный инспектор,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хранитель тамги, особой печати.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Тархан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лицо, за особые заслуги освобожденное от налогов и имеющее ряд других привилегий, освобожденный от податей вассал хана.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средневековый этноним, применявшийся к тюрко-монголам в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чингизидских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государствах, позднее, в основном только тюркам Золотой Орды и жителям татарских ханств. Первоначально племена татар входили в состав Тюркского каганата, и до конца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восточном Туркестане были самым влиятельным тюркским племенем. Но в начале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татары были побеждены </w:t>
      </w:r>
      <w:proofErr w:type="spellStart"/>
      <w:proofErr w:type="gram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-ханом</w:t>
      </w:r>
      <w:proofErr w:type="gram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были вынуждены участвовать в завоевательных походах монголов в качестве авангардных отрядов. Это и стало причиной распространения собирательного термина для армии </w:t>
      </w:r>
      <w:proofErr w:type="spellStart"/>
      <w:proofErr w:type="gram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-хана</w:t>
      </w:r>
      <w:proofErr w:type="gram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приемников как татаро-монголы. 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Татаро-Башкирская Советская Республика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 национального самоопределения, выдвинутый большевиками в марте 1918 г. как альтернатива проекту республики «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-Урал»; послужил основой для сотрудничества значительной части национального движения с советской властью; не был реализован.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Татарская партия национальной независимости «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Иттифак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создана в апреле 1990 г. в Казани;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цели: сохранение татарской нации, государственная независимость Татарстана, соблюдение прав татар за пределами Татарстана; филиалы в Москве, Набережных Челнах, Елабуге и др.; печатный орган – газета «Алтын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Татарская Судная Изба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специальное учреждение в «Царстве Казанском», разбиравшее гражданские тяжбы коренного населения; возглавлялось «татарским головой», назначавшимся из числа русских дворян. </w:t>
      </w:r>
    </w:p>
    <w:p w:rsidR="009D6DDF" w:rsidRPr="009D6DDF" w:rsidRDefault="009D6DDF" w:rsidP="009D6DD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Татарский коммунистический университет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 в 1922 г., готовил работников для советских и партийных органов ТАССР и других республик с тюрко-язычным населением. 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Татарское просветительство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идейное течение, выступавшее за утверждение в татарском обществе гуманистического идеала и уничтожение патриархальных пережитков в экономической, социальной и духовной областях; в конце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нашло отражение в произведениях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А.Курсави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У.Имяни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наибольшее развитие получило в творчестве и деятельности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Ш.Марджани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Х.Фаизханова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К.Насыри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Ш.Культяси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Тенгрианство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религия Тюркского каганата,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форма единобожия.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Терсинские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восстания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выступления татарских крестьян в Казанской губернии против крепостнических порядков в 1742-44, 1764-67 гг.; подавлены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правительстенными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войсками.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Тугра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эмблема в посланиях и распоряжениях татарских ханов, османских падишахов и наследников трона. В Крыму кроме ханов,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нурэддинов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Искусное сплетение имени экспонента и его отца, их титула и некоторых фраз.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Тукатимуриды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представители династии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джучидов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Тумен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десять тысяч, крупная войсковая единица, делившаяся на тысячи и далее на сотни и десятки. Позже на этой основе в Средней Азии возникло административное деление территории на туманы — округа, с которых вербовались десять тысяч воинов, либо взимались налоги на содержание такого их количества.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Тюркология –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гуманитарных наук, изучающих языки, историю, литературу, фольклор тюркских народов.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Уезд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административно- территориальная единица в России. На территории Казанского ханства первые уезды появились во второй </w:t>
      </w:r>
      <w:proofErr w:type="gram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половине  16</w:t>
      </w:r>
      <w:proofErr w:type="gram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Улан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служилая аристократия.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Улус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—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народ, термин, означающий как народ, так и населяемую им территорию; употребляется в смысле «удел», «владение».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Как правило, улус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 этнополитическое целое.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Улус </w:t>
      </w: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Чагатая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территория Средней Азии, выделенная Чингиз-ханом своему сыну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Чагатаю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Улус-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бий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,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у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лус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-</w:t>
      </w: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—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улусный правитель, удельный князь — должность правителя улуса.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арман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—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«приказ», распоряжение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хана,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грамота, указ.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Фарсах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—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путевая мера расстояния, равное 6-7 км.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Халиф –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 Багдадского халифата, считавшийся наместником бога на земле и обладавший верховной властью над всеми мусульманами.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Харби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Шура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(Всероссийский мусульманский военный совет)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 в июле 1917 г. в Казани по решению </w:t>
      </w:r>
      <w:r w:rsidRPr="009D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мусульманского военного съезда; по его инициативе сформированы мусульманские стрелковые полки в Уфе (10 тыс.), а также в Оренбурге, Витебске, в Финляндии и др.; запрещён советской властью в марте 1918 г.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Центральный мусульманский комиссариат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 советским правительством в январе 1918 г. для политико-идеологической работы с мусульманским населением и формирования мусульманских войсковых частей.</w:t>
      </w:r>
    </w:p>
    <w:p w:rsidR="009D6DDF" w:rsidRPr="009D6DDF" w:rsidRDefault="009D6DDF" w:rsidP="009D6DDF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Циркуляр 1892 г.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правительственный циркуляр, по которому из татарских медресе и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мектебе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изымались рукописные книги, запрещалось издавать книги без разрешения цензуры и преподавать лицам, получившим образование за границей; был отменён в результате общественного движения 1892-94 гг.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Черибаши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чир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у</w:t>
      </w: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баши</w:t>
      </w:r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«начальник войска», то же самое, что и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субаши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Использовался в татарских ханствах и в османской империи.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Чичэн</w:t>
      </w:r>
      <w:proofErr w:type="spellEnd"/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певец-импровизатор; мастер слова.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Шаньюй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 правителя гуннов.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Шариат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мусульманское каноническое право, изложенное в Коране и в хадисах — изречениях пророка Мухаммеда.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Шеджере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генеалогия, история родов, исторические сочинения.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Шейбаниды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род, который произошел от сына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Джучи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сына Чингиз-хана.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Шейх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старец,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суфийский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наставник, крупный ученый, титул мусульманских духовных настоятелей, вышестоящее лицо в братствах дервишей. В татарских ханствах параллельно употребляли «пир».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Шехрияр</w:t>
      </w:r>
      <w:proofErr w:type="spellEnd"/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«владыка» — один из титулов османских султанов, употреблялся и татарскими ханами.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Ширин-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бий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знатный татарский род, входили в состав ханского совета.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Эльтебер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 принятия ислама Волжской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Булгарией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 её правителя, находившегося в вассальной зависимости от хазарского кагана.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Эмир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военачальник, правитель, распорядитель, предводитель, князь. Титул представителей тюркской и монгольской кочевой военной аристократии, соответствует тюркскому «бек», «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монгольскому «нойон».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Эмират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организация, которая включала в себя все военные и административные органы государства. В каждом улусе империи </w:t>
      </w:r>
      <w:proofErr w:type="spellStart"/>
      <w:r w:rsidRPr="009D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чингизидов</w:t>
      </w:r>
      <w:proofErr w:type="spellEnd"/>
      <w:r w:rsidRPr="009D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«эмир улуса» («главный эмир», «эмир эмиров»). Он назначался ханом; в его ведении находился эмират улуса. В эмират улуса входили эмират страны, эмират туманов, тысяч и сотен, судебный эмират, эмират ночной охраны, эмират предводителей караванов (</w:t>
      </w:r>
      <w:proofErr w:type="spellStart"/>
      <w:r w:rsidRPr="009D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карвансалар</w:t>
      </w:r>
      <w:proofErr w:type="spellEnd"/>
      <w:r w:rsidRPr="009D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Эмир-темник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собственно, «эмир-и-туман», командующий туманом (десять тысяч).</w:t>
      </w:r>
    </w:p>
    <w:p w:rsidR="009D6DDF" w:rsidRPr="009D6DDF" w:rsidRDefault="009D6DDF" w:rsidP="009D6DDF">
      <w:pPr>
        <w:spacing w:after="0" w:line="36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Этноним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самоназвание народа. </w:t>
      </w:r>
    </w:p>
    <w:p w:rsidR="009D6DDF" w:rsidRPr="009D6DDF" w:rsidRDefault="009D6DDF" w:rsidP="009D6DDF">
      <w:pPr>
        <w:spacing w:after="0" w:line="36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Этнос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исторически сложившаяся на определенной территории устойчивая совокупность людей, отличающаяся стабильными особенностями культуры, включая язык и психический склад. </w:t>
      </w:r>
    </w:p>
    <w:p w:rsidR="009D6DDF" w:rsidRPr="009D6DDF" w:rsidRDefault="009D6DDF" w:rsidP="009D6DD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Юзбаши</w:t>
      </w:r>
      <w:proofErr w:type="spellEnd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йозбаши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—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«начальник сотни», «сотник».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Юрт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Йорт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1) название места, которое отводилось правителям, государственным сановникам, воинским частям на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летовках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зимовках, в охотничьих угодьях. В юрте сначала определялось место для царского шатра, справа от него располагались царевичи, слева — </w:t>
      </w:r>
      <w:proofErr w:type="spell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везиры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сахиб-диваны. 2) Территория для кочевья, место стоянки, лагерь. 3) Территория кочевого племени. 4) Дом.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Яналиф</w:t>
      </w:r>
      <w:proofErr w:type="spellEnd"/>
      <w:r w:rsidRPr="009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алфавит на основе латинской графики, принятый в 1927 г. как официальный алфавит татарского языка.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Ярлык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ханский указ, фирман, повеление хана, ханская грамота, ханское распоряжение.</w:t>
      </w:r>
    </w:p>
    <w:p w:rsidR="009D6DDF" w:rsidRPr="009D6DDF" w:rsidRDefault="009D6DDF" w:rsidP="009D6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Яса, ясак, </w:t>
      </w:r>
      <w:proofErr w:type="spellStart"/>
      <w:r w:rsidRPr="009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йасак</w:t>
      </w:r>
      <w:proofErr w:type="spellEnd"/>
      <w:r w:rsidRPr="009D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1) обычное право степняков (преимущественно тюркских и монгольских племен), зафиксированное и дополненное самим </w:t>
      </w:r>
      <w:proofErr w:type="spellStart"/>
      <w:proofErr w:type="gramStart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</w:t>
      </w:r>
      <w:proofErr w:type="spell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>-ханом</w:t>
      </w:r>
      <w:proofErr w:type="gramEnd"/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преемниками.</w:t>
      </w:r>
      <w:r w:rsidRPr="009D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Сборник правил и изречений </w:t>
      </w:r>
      <w:proofErr w:type="spellStart"/>
      <w:proofErr w:type="gramStart"/>
      <w:r w:rsidRPr="009D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Чингис</w:t>
      </w:r>
      <w:proofErr w:type="spellEnd"/>
      <w:r w:rsidRPr="009D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-хана</w:t>
      </w:r>
      <w:proofErr w:type="gramEnd"/>
      <w:r w:rsidRPr="009D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служивший татаро-монголам кодексом законов. Полный и первоначальный текст не сохранился.</w:t>
      </w:r>
    </w:p>
    <w:p w:rsidR="009D6DDF" w:rsidRPr="009D6DDF" w:rsidRDefault="009D6DDF" w:rsidP="009D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DDF" w:rsidRPr="009D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B57"/>
    <w:multiLevelType w:val="hybridMultilevel"/>
    <w:tmpl w:val="994CA6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F904835"/>
    <w:multiLevelType w:val="hybridMultilevel"/>
    <w:tmpl w:val="C9C06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986E2A"/>
    <w:multiLevelType w:val="hybridMultilevel"/>
    <w:tmpl w:val="3266C508"/>
    <w:lvl w:ilvl="0" w:tplc="804A1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2B079D"/>
    <w:multiLevelType w:val="hybridMultilevel"/>
    <w:tmpl w:val="B900E034"/>
    <w:lvl w:ilvl="0" w:tplc="DE5C05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256628"/>
    <w:multiLevelType w:val="hybridMultilevel"/>
    <w:tmpl w:val="CA665960"/>
    <w:lvl w:ilvl="0" w:tplc="094C1C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574C9D"/>
    <w:multiLevelType w:val="hybridMultilevel"/>
    <w:tmpl w:val="03E4AC16"/>
    <w:lvl w:ilvl="0" w:tplc="3CFE3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312308"/>
    <w:multiLevelType w:val="hybridMultilevel"/>
    <w:tmpl w:val="C908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84111"/>
    <w:multiLevelType w:val="hybridMultilevel"/>
    <w:tmpl w:val="B61E4B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624F2C37"/>
    <w:multiLevelType w:val="hybridMultilevel"/>
    <w:tmpl w:val="0FA80C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63FF053E"/>
    <w:multiLevelType w:val="hybridMultilevel"/>
    <w:tmpl w:val="E06ADC3E"/>
    <w:lvl w:ilvl="0" w:tplc="B78E79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67EEB"/>
    <w:multiLevelType w:val="hybridMultilevel"/>
    <w:tmpl w:val="DC1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A0FB8"/>
    <w:multiLevelType w:val="multilevel"/>
    <w:tmpl w:val="65C23F9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70676C17"/>
    <w:multiLevelType w:val="hybridMultilevel"/>
    <w:tmpl w:val="CCD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737C1"/>
    <w:multiLevelType w:val="hybridMultilevel"/>
    <w:tmpl w:val="67442E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777807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15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00"/>
    <w:rsid w:val="000236C3"/>
    <w:rsid w:val="0007634F"/>
    <w:rsid w:val="0011272A"/>
    <w:rsid w:val="001210F1"/>
    <w:rsid w:val="00122BDB"/>
    <w:rsid w:val="00142D2D"/>
    <w:rsid w:val="0016253F"/>
    <w:rsid w:val="00183A12"/>
    <w:rsid w:val="001E4634"/>
    <w:rsid w:val="00204EB1"/>
    <w:rsid w:val="00246DA0"/>
    <w:rsid w:val="00250F3D"/>
    <w:rsid w:val="002B79F4"/>
    <w:rsid w:val="00311B5C"/>
    <w:rsid w:val="00363215"/>
    <w:rsid w:val="003772F5"/>
    <w:rsid w:val="003B3B5E"/>
    <w:rsid w:val="003D5ADC"/>
    <w:rsid w:val="00422D2A"/>
    <w:rsid w:val="00450268"/>
    <w:rsid w:val="00476F30"/>
    <w:rsid w:val="004B3142"/>
    <w:rsid w:val="004F3E65"/>
    <w:rsid w:val="00502648"/>
    <w:rsid w:val="00521B0F"/>
    <w:rsid w:val="0058109F"/>
    <w:rsid w:val="005B5811"/>
    <w:rsid w:val="00606602"/>
    <w:rsid w:val="00611022"/>
    <w:rsid w:val="00634AF3"/>
    <w:rsid w:val="0064237E"/>
    <w:rsid w:val="00691127"/>
    <w:rsid w:val="006A4FAF"/>
    <w:rsid w:val="006F4660"/>
    <w:rsid w:val="007128E6"/>
    <w:rsid w:val="00782580"/>
    <w:rsid w:val="007F3FD5"/>
    <w:rsid w:val="0080377D"/>
    <w:rsid w:val="00866A32"/>
    <w:rsid w:val="00866C50"/>
    <w:rsid w:val="008718FD"/>
    <w:rsid w:val="008B6F90"/>
    <w:rsid w:val="008D1D5D"/>
    <w:rsid w:val="00900002"/>
    <w:rsid w:val="00912A0D"/>
    <w:rsid w:val="00973D7B"/>
    <w:rsid w:val="009757EE"/>
    <w:rsid w:val="009D6DDF"/>
    <w:rsid w:val="00A04F89"/>
    <w:rsid w:val="00A063F7"/>
    <w:rsid w:val="00A56B6D"/>
    <w:rsid w:val="00A9502A"/>
    <w:rsid w:val="00AA1DC4"/>
    <w:rsid w:val="00AA5CA4"/>
    <w:rsid w:val="00B773D2"/>
    <w:rsid w:val="00B85A37"/>
    <w:rsid w:val="00B95F38"/>
    <w:rsid w:val="00BA05D9"/>
    <w:rsid w:val="00C03837"/>
    <w:rsid w:val="00C17AA7"/>
    <w:rsid w:val="00C212EF"/>
    <w:rsid w:val="00C24800"/>
    <w:rsid w:val="00C41C9D"/>
    <w:rsid w:val="00C5623B"/>
    <w:rsid w:val="00CB66AC"/>
    <w:rsid w:val="00D16095"/>
    <w:rsid w:val="00D22257"/>
    <w:rsid w:val="00D600DE"/>
    <w:rsid w:val="00DB6539"/>
    <w:rsid w:val="00E20453"/>
    <w:rsid w:val="00E5020E"/>
    <w:rsid w:val="00EC617B"/>
    <w:rsid w:val="00F070DA"/>
    <w:rsid w:val="00F21D38"/>
    <w:rsid w:val="00F22633"/>
    <w:rsid w:val="00F522A3"/>
    <w:rsid w:val="00F66965"/>
    <w:rsid w:val="00FB0F2B"/>
    <w:rsid w:val="00FB0F98"/>
    <w:rsid w:val="00FC3384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B732-784B-46B2-9ED3-A58D320F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46EB-09DB-4A63-90E1-8005E4F5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11676</Words>
  <Characters>66558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cp:lastPrinted>2016-05-19T11:26:00Z</cp:lastPrinted>
  <dcterms:created xsi:type="dcterms:W3CDTF">2016-05-19T11:31:00Z</dcterms:created>
  <dcterms:modified xsi:type="dcterms:W3CDTF">2016-05-19T11:31:00Z</dcterms:modified>
</cp:coreProperties>
</file>